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B21436" w:rsidRDefault="006D707F" w:rsidP="006D707F">
            <w:pPr>
              <w:pStyle w:val="Nagwek1"/>
              <w:jc w:val="center"/>
              <w:rPr>
                <w:rFonts w:ascii="Arial" w:hAnsi="Arial" w:cs="Arial"/>
                <w:sz w:val="32"/>
              </w:rPr>
            </w:pPr>
            <w:r w:rsidRPr="00B21436">
              <w:rPr>
                <w:rFonts w:ascii="Arial" w:hAnsi="Arial" w:cs="Arial"/>
                <w:sz w:val="32"/>
              </w:rPr>
              <w:t xml:space="preserve">KARTA </w:t>
            </w:r>
            <w:r>
              <w:rPr>
                <w:rFonts w:ascii="Arial" w:hAnsi="Arial" w:cs="Arial"/>
                <w:sz w:val="32"/>
              </w:rPr>
              <w:t>USŁUG N</w:t>
            </w:r>
            <w:r w:rsidRPr="00B21436">
              <w:rPr>
                <w:rFonts w:ascii="Arial" w:hAnsi="Arial" w:cs="Arial"/>
                <w:sz w:val="32"/>
              </w:rPr>
              <w:t xml:space="preserve">R </w:t>
            </w:r>
            <w:r w:rsidR="0010629B">
              <w:rPr>
                <w:rFonts w:ascii="Arial" w:hAnsi="Arial" w:cs="Arial"/>
                <w:sz w:val="32"/>
              </w:rPr>
              <w:t>EPZ</w:t>
            </w:r>
            <w:r w:rsidR="0035031C">
              <w:rPr>
                <w:rFonts w:ascii="Arial" w:hAnsi="Arial" w:cs="Arial"/>
                <w:sz w:val="32"/>
              </w:rPr>
              <w:t>/8</w:t>
            </w:r>
            <w:r w:rsidR="00C11FF5">
              <w:rPr>
                <w:rFonts w:ascii="Arial" w:hAnsi="Arial" w:cs="Arial"/>
                <w:sz w:val="32"/>
              </w:rPr>
              <w:t>/2019</w:t>
            </w:r>
          </w:p>
          <w:p w:rsidR="006D707F" w:rsidRPr="00F70BD8" w:rsidRDefault="006D707F" w:rsidP="005C1C15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yl3"/>
                </w:rPr>
                <w:id w:val="1107311836"/>
                <w:date w:fullDate="2024-07-0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2"/>
                  <w:szCs w:val="32"/>
                </w:rPr>
              </w:sdtEndPr>
              <w:sdtContent>
                <w:r w:rsidR="0010629B">
                  <w:rPr>
                    <w:rStyle w:val="Styl3"/>
                  </w:rPr>
                  <w:t>2024-07-01</w:t>
                </w:r>
              </w:sdtContent>
            </w:sdt>
          </w:p>
        </w:tc>
      </w:tr>
      <w:tr w:rsidR="006D707F" w:rsidRPr="0010629B" w:rsidTr="006D707F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B6" w:rsidRPr="0010629B" w:rsidRDefault="005360B6" w:rsidP="005360B6"/>
          <w:p w:rsidR="0035031C" w:rsidRPr="0035031C" w:rsidRDefault="0035031C" w:rsidP="0035031C">
            <w:pPr>
              <w:jc w:val="center"/>
              <w:rPr>
                <w:b/>
                <w:sz w:val="24"/>
                <w:szCs w:val="22"/>
              </w:rPr>
            </w:pPr>
            <w:bookmarkStart w:id="0" w:name="_GoBack"/>
            <w:r w:rsidRPr="0035031C">
              <w:rPr>
                <w:b/>
                <w:sz w:val="24"/>
                <w:szCs w:val="22"/>
              </w:rPr>
              <w:t>Wydanie decyzji w sprawie przyznania pracodawcom dofinansowania</w:t>
            </w:r>
          </w:p>
          <w:p w:rsidR="0035031C" w:rsidRPr="0035031C" w:rsidRDefault="0035031C" w:rsidP="0035031C">
            <w:pPr>
              <w:jc w:val="center"/>
              <w:rPr>
                <w:b/>
                <w:sz w:val="24"/>
                <w:szCs w:val="22"/>
              </w:rPr>
            </w:pPr>
            <w:r w:rsidRPr="0035031C">
              <w:rPr>
                <w:b/>
                <w:sz w:val="24"/>
                <w:szCs w:val="22"/>
              </w:rPr>
              <w:t>kosztów kształcenia pracowników młodocianych zamieszkałych na</w:t>
            </w:r>
          </w:p>
          <w:p w:rsidR="006D707F" w:rsidRPr="0010629B" w:rsidRDefault="0035031C" w:rsidP="0035031C">
            <w:pPr>
              <w:jc w:val="center"/>
              <w:rPr>
                <w:b/>
              </w:rPr>
            </w:pPr>
            <w:r w:rsidRPr="0035031C">
              <w:rPr>
                <w:b/>
                <w:sz w:val="24"/>
                <w:szCs w:val="22"/>
              </w:rPr>
              <w:t>terenie Miasta Kielce</w:t>
            </w:r>
            <w:bookmarkEnd w:id="0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10629B" w:rsidRDefault="006D707F" w:rsidP="0010629B">
            <w:pPr>
              <w:pStyle w:val="Nagwek4"/>
              <w:ind w:hanging="254"/>
              <w:rPr>
                <w:rFonts w:ascii="Times New Roman" w:hAnsi="Times New Roman"/>
                <w:b/>
              </w:rPr>
            </w:pPr>
            <w:r w:rsidRPr="0010629B">
              <w:rPr>
                <w:rFonts w:ascii="Times New Roman" w:hAnsi="Times New Roman"/>
                <w:b/>
                <w:sz w:val="24"/>
                <w:szCs w:val="22"/>
              </w:rPr>
              <w:t xml:space="preserve">Strona </w:t>
            </w:r>
            <w:r w:rsidR="003D29DF" w:rsidRPr="0010629B">
              <w:rPr>
                <w:rFonts w:ascii="Times New Roman" w:hAnsi="Times New Roman"/>
                <w:b/>
                <w:sz w:val="24"/>
                <w:szCs w:val="22"/>
              </w:rPr>
              <w:fldChar w:fldCharType="begin"/>
            </w:r>
            <w:r w:rsidRPr="0010629B">
              <w:rPr>
                <w:rFonts w:ascii="Times New Roman" w:hAnsi="Times New Roman"/>
                <w:b/>
                <w:sz w:val="24"/>
                <w:szCs w:val="22"/>
              </w:rPr>
              <w:instrText xml:space="preserve"> PAGE   \* MERGEFORMAT </w:instrText>
            </w:r>
            <w:r w:rsidR="003D29DF" w:rsidRPr="0010629B">
              <w:rPr>
                <w:rFonts w:ascii="Times New Roman" w:hAnsi="Times New Roman"/>
                <w:b/>
                <w:sz w:val="24"/>
                <w:szCs w:val="22"/>
              </w:rPr>
              <w:fldChar w:fldCharType="separate"/>
            </w:r>
            <w:r w:rsidRPr="0010629B">
              <w:rPr>
                <w:rFonts w:ascii="Times New Roman" w:hAnsi="Times New Roman"/>
                <w:b/>
                <w:noProof/>
                <w:sz w:val="24"/>
                <w:szCs w:val="22"/>
              </w:rPr>
              <w:t>1</w:t>
            </w:r>
            <w:r w:rsidR="003D29DF" w:rsidRPr="0010629B">
              <w:rPr>
                <w:rFonts w:ascii="Times New Roman" w:hAnsi="Times New Roman"/>
                <w:b/>
                <w:sz w:val="24"/>
                <w:szCs w:val="22"/>
              </w:rPr>
              <w:fldChar w:fldCharType="end"/>
            </w:r>
            <w:r w:rsidRPr="0010629B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r w:rsidRPr="0010629B">
              <w:rPr>
                <w:rFonts w:ascii="Times New Roman" w:hAnsi="Times New Roman"/>
                <w:sz w:val="24"/>
                <w:szCs w:val="22"/>
              </w:rPr>
              <w:t>z</w:t>
            </w:r>
            <w:r w:rsidRPr="0010629B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r w:rsidR="005C6EA5">
              <w:rPr>
                <w:rFonts w:ascii="Times New Roman" w:hAnsi="Times New Roman"/>
                <w:b/>
                <w:sz w:val="24"/>
                <w:szCs w:val="22"/>
              </w:rPr>
              <w:t>6</w:t>
            </w:r>
          </w:p>
        </w:tc>
      </w:tr>
    </w:tbl>
    <w:p w:rsidR="006D707F" w:rsidRPr="0010629B" w:rsidRDefault="006D707F" w:rsidP="006D707F">
      <w:pPr>
        <w:ind w:left="6"/>
        <w:rPr>
          <w:szCs w:val="22"/>
        </w:rPr>
      </w:pPr>
    </w:p>
    <w:p w:rsidR="006D707F" w:rsidRPr="0010629B" w:rsidRDefault="006D707F" w:rsidP="006D707F">
      <w:pPr>
        <w:ind w:left="6"/>
        <w:rPr>
          <w:szCs w:val="22"/>
        </w:rPr>
      </w:pPr>
    </w:p>
    <w:p w:rsidR="003D5C2C" w:rsidRPr="0010629B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sz w:val="24"/>
          <w:szCs w:val="22"/>
        </w:rPr>
      </w:pPr>
      <w:r w:rsidRPr="0010629B">
        <w:rPr>
          <w:b/>
          <w:sz w:val="24"/>
          <w:szCs w:val="22"/>
        </w:rPr>
        <w:t>Podstawa prawna</w:t>
      </w:r>
    </w:p>
    <w:p w:rsidR="003D5C2C" w:rsidRPr="0010629B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szCs w:val="22"/>
          <w:lang w:val="pl-PL"/>
        </w:rPr>
      </w:pPr>
    </w:p>
    <w:p w:rsidR="0035031C" w:rsidRPr="0035031C" w:rsidRDefault="0035031C" w:rsidP="0035031C">
      <w:pPr>
        <w:pStyle w:val="Nagwek"/>
        <w:numPr>
          <w:ilvl w:val="0"/>
          <w:numId w:val="9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Ustawa z dnia 14 grudnia 2016 r. Prawo oświatowe</w:t>
      </w:r>
    </w:p>
    <w:p w:rsidR="0035031C" w:rsidRPr="0035031C" w:rsidRDefault="0035031C" w:rsidP="0035031C">
      <w:pPr>
        <w:pStyle w:val="Nagwek"/>
        <w:numPr>
          <w:ilvl w:val="0"/>
          <w:numId w:val="9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Rozporządzenie Ministra Edukacji Narodowej z dnia 15 grudnia 2010r. w sprawie praktycznej</w:t>
      </w:r>
      <w:r>
        <w:rPr>
          <w:szCs w:val="22"/>
          <w:lang w:val="pl-PL"/>
        </w:rPr>
        <w:t xml:space="preserve"> </w:t>
      </w:r>
      <w:r w:rsidRPr="0035031C">
        <w:rPr>
          <w:szCs w:val="22"/>
          <w:lang w:val="pl-PL"/>
        </w:rPr>
        <w:t>nauki zawodu ;</w:t>
      </w:r>
    </w:p>
    <w:p w:rsidR="0035031C" w:rsidRPr="0035031C" w:rsidRDefault="0035031C" w:rsidP="0035031C">
      <w:pPr>
        <w:pStyle w:val="Nagwek"/>
        <w:numPr>
          <w:ilvl w:val="0"/>
          <w:numId w:val="10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Rozporządzenie Rady Ministrów z dnia 28 maja 1996 r. w sprawie przygotowania</w:t>
      </w:r>
      <w:r>
        <w:rPr>
          <w:szCs w:val="22"/>
          <w:lang w:val="pl-PL"/>
        </w:rPr>
        <w:t xml:space="preserve"> </w:t>
      </w:r>
      <w:r w:rsidRPr="0035031C">
        <w:rPr>
          <w:szCs w:val="22"/>
          <w:lang w:val="pl-PL"/>
        </w:rPr>
        <w:t>zawodowego młodocianych i ich wynagradzania;</w:t>
      </w:r>
    </w:p>
    <w:p w:rsidR="0035031C" w:rsidRPr="0035031C" w:rsidRDefault="0035031C" w:rsidP="0035031C">
      <w:pPr>
        <w:pStyle w:val="Nagwek"/>
        <w:numPr>
          <w:ilvl w:val="0"/>
          <w:numId w:val="10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Rozporządzenie Ministra Edukacji Narodowej z dnia 22 lutego 2019 r. w sprawie praktycznej</w:t>
      </w:r>
      <w:r>
        <w:rPr>
          <w:szCs w:val="22"/>
          <w:lang w:val="pl-PL"/>
        </w:rPr>
        <w:t xml:space="preserve"> </w:t>
      </w:r>
      <w:r w:rsidRPr="0035031C">
        <w:rPr>
          <w:szCs w:val="22"/>
          <w:lang w:val="pl-PL"/>
        </w:rPr>
        <w:t>nauki zawodu;</w:t>
      </w:r>
    </w:p>
    <w:p w:rsidR="0035031C" w:rsidRPr="0035031C" w:rsidRDefault="0035031C" w:rsidP="0035031C">
      <w:pPr>
        <w:pStyle w:val="Nagwek"/>
        <w:numPr>
          <w:ilvl w:val="0"/>
          <w:numId w:val="10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Ustawa z dnia 30 kwietnia 2004 r. o postępowaniu w sprawach dotyczących pomocy publicznej ;</w:t>
      </w:r>
    </w:p>
    <w:p w:rsidR="0035031C" w:rsidRPr="0035031C" w:rsidRDefault="0035031C" w:rsidP="0035031C">
      <w:pPr>
        <w:pStyle w:val="Nagwek"/>
        <w:numPr>
          <w:ilvl w:val="0"/>
          <w:numId w:val="10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Ustawa z dnia 14 czerwca 1960 r. Kodeks Postępowania Administracyjnego.</w:t>
      </w:r>
    </w:p>
    <w:p w:rsidR="001912B5" w:rsidRPr="0035031C" w:rsidRDefault="0035031C" w:rsidP="0035031C">
      <w:pPr>
        <w:pStyle w:val="Nagwek"/>
        <w:numPr>
          <w:ilvl w:val="0"/>
          <w:numId w:val="10"/>
        </w:numPr>
        <w:ind w:left="357" w:hanging="357"/>
        <w:rPr>
          <w:szCs w:val="22"/>
          <w:lang w:val="pl-PL"/>
        </w:rPr>
      </w:pPr>
      <w:r w:rsidRPr="0035031C">
        <w:rPr>
          <w:szCs w:val="22"/>
          <w:lang w:val="pl-PL"/>
        </w:rPr>
        <w:t>Rozporządzenie Rady Ministrów z dnia 24 października 2014 r. w sprawie zakresu informacji</w:t>
      </w:r>
      <w:r>
        <w:rPr>
          <w:szCs w:val="22"/>
          <w:lang w:val="pl-PL"/>
        </w:rPr>
        <w:t xml:space="preserve"> </w:t>
      </w:r>
      <w:r w:rsidRPr="0035031C">
        <w:rPr>
          <w:szCs w:val="22"/>
          <w:lang w:val="pl-PL"/>
        </w:rPr>
        <w:t>przedstawianych przez podmiot ubiegający się o pomoc de minimis</w:t>
      </w:r>
    </w:p>
    <w:p w:rsidR="0035031C" w:rsidRPr="0035031C" w:rsidRDefault="0035031C" w:rsidP="0035031C">
      <w:pPr>
        <w:rPr>
          <w:sz w:val="24"/>
          <w:szCs w:val="22"/>
        </w:rPr>
      </w:pPr>
    </w:p>
    <w:p w:rsidR="003D5C2C" w:rsidRPr="0010629B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sz w:val="24"/>
          <w:szCs w:val="22"/>
        </w:rPr>
      </w:pPr>
      <w:r w:rsidRPr="0010629B">
        <w:rPr>
          <w:b/>
          <w:sz w:val="24"/>
          <w:szCs w:val="22"/>
        </w:rPr>
        <w:t>Miejsce załatwienia sprawy</w:t>
      </w:r>
    </w:p>
    <w:p w:rsidR="003D5C2C" w:rsidRPr="0010629B" w:rsidRDefault="003D5C2C" w:rsidP="003D5C2C">
      <w:pPr>
        <w:rPr>
          <w:sz w:val="24"/>
          <w:szCs w:val="22"/>
        </w:rPr>
      </w:pPr>
    </w:p>
    <w:p w:rsidR="003D5C2C" w:rsidRPr="0010629B" w:rsidRDefault="00A21A6A" w:rsidP="00574E0E">
      <w:pPr>
        <w:pStyle w:val="Akapitzlist"/>
        <w:numPr>
          <w:ilvl w:val="0"/>
          <w:numId w:val="3"/>
        </w:numPr>
        <w:ind w:left="425" w:hanging="426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>Wydział Edukacji</w:t>
      </w:r>
      <w:r w:rsidR="0010629B" w:rsidRPr="0010629B">
        <w:rPr>
          <w:szCs w:val="22"/>
          <w:lang w:val="pl-PL"/>
        </w:rPr>
        <w:t xml:space="preserve"> i Profilaktyki Zdrowotnej</w:t>
      </w:r>
    </w:p>
    <w:p w:rsidR="003D5C2C" w:rsidRPr="0010629B" w:rsidRDefault="00A21A6A" w:rsidP="003D5C2C">
      <w:pPr>
        <w:pStyle w:val="Akapitzlist"/>
        <w:numPr>
          <w:ilvl w:val="0"/>
          <w:numId w:val="3"/>
        </w:numPr>
        <w:ind w:left="425" w:hanging="426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>Referat Edukacji</w:t>
      </w:r>
    </w:p>
    <w:p w:rsidR="003D5C2C" w:rsidRPr="0010629B" w:rsidRDefault="003D5C2C" w:rsidP="00744337">
      <w:pPr>
        <w:pStyle w:val="Akapitzlist"/>
        <w:numPr>
          <w:ilvl w:val="0"/>
          <w:numId w:val="3"/>
        </w:numPr>
        <w:ind w:left="426" w:hanging="426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>Osoby odpowiedzialne za załatwienie sprawy:</w:t>
      </w:r>
    </w:p>
    <w:p w:rsidR="003D5C2C" w:rsidRPr="0010629B" w:rsidRDefault="0010629B" w:rsidP="00574E0E">
      <w:pPr>
        <w:pStyle w:val="Akapitzlist"/>
        <w:ind w:left="426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>Oliwia Marcyś - Wargacka</w:t>
      </w:r>
    </w:p>
    <w:p w:rsidR="003D5C2C" w:rsidRPr="0010629B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>Lokalizacja/Nr pokoju</w:t>
      </w:r>
    </w:p>
    <w:p w:rsidR="003D5C2C" w:rsidRPr="0010629B" w:rsidRDefault="00744337" w:rsidP="00574E0E">
      <w:pPr>
        <w:pStyle w:val="Akapitzlist"/>
        <w:ind w:left="426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 xml:space="preserve">ul. Strycharska 6, pokój </w:t>
      </w:r>
      <w:r w:rsidR="0010629B" w:rsidRPr="0010629B">
        <w:rPr>
          <w:szCs w:val="22"/>
          <w:lang w:val="pl-PL"/>
        </w:rPr>
        <w:t>610</w:t>
      </w:r>
    </w:p>
    <w:p w:rsidR="003D5C2C" w:rsidRPr="0010629B" w:rsidRDefault="00A21A6A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>Telefon – 41 36</w:t>
      </w:r>
      <w:r w:rsidR="002D6EE9" w:rsidRPr="0010629B">
        <w:rPr>
          <w:szCs w:val="22"/>
          <w:lang w:val="pl-PL"/>
        </w:rPr>
        <w:t>-</w:t>
      </w:r>
      <w:r w:rsidRPr="0010629B">
        <w:rPr>
          <w:szCs w:val="22"/>
          <w:lang w:val="pl-PL"/>
        </w:rPr>
        <w:t>76</w:t>
      </w:r>
      <w:r w:rsidR="002D6EE9" w:rsidRPr="0010629B">
        <w:rPr>
          <w:szCs w:val="22"/>
          <w:lang w:val="pl-PL"/>
        </w:rPr>
        <w:t>-</w:t>
      </w:r>
      <w:r w:rsidRPr="0010629B">
        <w:rPr>
          <w:szCs w:val="22"/>
          <w:lang w:val="pl-PL"/>
        </w:rPr>
        <w:t>617</w:t>
      </w:r>
    </w:p>
    <w:p w:rsidR="003D5C2C" w:rsidRPr="0010629B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szCs w:val="22"/>
        </w:rPr>
      </w:pPr>
      <w:r w:rsidRPr="0010629B">
        <w:rPr>
          <w:szCs w:val="22"/>
        </w:rPr>
        <w:t xml:space="preserve">E-mail – </w:t>
      </w:r>
      <w:r w:rsidR="0010629B" w:rsidRPr="0010629B">
        <w:rPr>
          <w:szCs w:val="22"/>
        </w:rPr>
        <w:t>oliwia.wargacka@um.kielce.pl</w:t>
      </w:r>
    </w:p>
    <w:p w:rsidR="003D5C2C" w:rsidRPr="0010629B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Cs w:val="22"/>
          <w:lang w:val="pl-PL"/>
        </w:rPr>
      </w:pPr>
      <w:r w:rsidRPr="0010629B">
        <w:rPr>
          <w:szCs w:val="22"/>
          <w:lang w:val="pl-PL"/>
        </w:rPr>
        <w:t xml:space="preserve">Godziny przyjęć – </w:t>
      </w:r>
      <w:r w:rsidR="00744337" w:rsidRPr="0010629B">
        <w:rPr>
          <w:szCs w:val="22"/>
          <w:lang w:val="pl-PL"/>
        </w:rPr>
        <w:t>7:30 – 15:30</w:t>
      </w:r>
    </w:p>
    <w:p w:rsidR="003D5C2C" w:rsidRPr="0010629B" w:rsidRDefault="003D5C2C" w:rsidP="003D5C2C">
      <w:pPr>
        <w:pStyle w:val="Akapitzlist"/>
        <w:rPr>
          <w:szCs w:val="22"/>
          <w:lang w:val="pl-PL"/>
        </w:rPr>
      </w:pPr>
    </w:p>
    <w:p w:rsidR="003D5C2C" w:rsidRPr="0010629B" w:rsidRDefault="003D5C2C" w:rsidP="003D5C2C">
      <w:pPr>
        <w:rPr>
          <w:sz w:val="24"/>
          <w:szCs w:val="22"/>
        </w:rPr>
      </w:pPr>
    </w:p>
    <w:p w:rsidR="003D5C2C" w:rsidRPr="0010629B" w:rsidRDefault="003D5C2C" w:rsidP="003D5C2C">
      <w:pPr>
        <w:numPr>
          <w:ilvl w:val="0"/>
          <w:numId w:val="1"/>
        </w:numPr>
        <w:rPr>
          <w:b/>
          <w:sz w:val="24"/>
          <w:szCs w:val="22"/>
        </w:rPr>
      </w:pPr>
      <w:r w:rsidRPr="0010629B">
        <w:rPr>
          <w:b/>
          <w:sz w:val="24"/>
          <w:szCs w:val="22"/>
        </w:rPr>
        <w:t>Wymagane dokumenty</w:t>
      </w:r>
      <w:r w:rsidR="0035031C">
        <w:rPr>
          <w:b/>
          <w:sz w:val="24"/>
          <w:szCs w:val="22"/>
        </w:rPr>
        <w:t>:</w:t>
      </w:r>
    </w:p>
    <w:p w:rsidR="003D5C2C" w:rsidRPr="0010629B" w:rsidRDefault="003D5C2C" w:rsidP="003D5C2C">
      <w:pPr>
        <w:ind w:left="360"/>
        <w:rPr>
          <w:b/>
          <w:sz w:val="24"/>
          <w:szCs w:val="22"/>
        </w:rPr>
      </w:pPr>
    </w:p>
    <w:p w:rsidR="00C11FF5" w:rsidRDefault="0035031C" w:rsidP="0035031C">
      <w:pPr>
        <w:pStyle w:val="Stopka"/>
        <w:numPr>
          <w:ilvl w:val="0"/>
          <w:numId w:val="2"/>
        </w:numPr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  <w:lang w:eastAsia="en-US"/>
        </w:rPr>
        <w:t>Wniosek z załącznikami</w:t>
      </w:r>
      <w:r>
        <w:rPr>
          <w:sz w:val="24"/>
          <w:szCs w:val="22"/>
        </w:rPr>
        <w:t>.</w:t>
      </w:r>
    </w:p>
    <w:p w:rsidR="0035031C" w:rsidRPr="0035031C" w:rsidRDefault="0035031C" w:rsidP="0035031C">
      <w:pPr>
        <w:pStyle w:val="Stopka"/>
        <w:numPr>
          <w:ilvl w:val="0"/>
          <w:numId w:val="2"/>
        </w:numPr>
        <w:spacing w:line="360" w:lineRule="auto"/>
        <w:ind w:left="357"/>
        <w:jc w:val="left"/>
        <w:rPr>
          <w:sz w:val="24"/>
          <w:szCs w:val="22"/>
        </w:rPr>
      </w:pPr>
      <w:r w:rsidRPr="0035031C">
        <w:rPr>
          <w:sz w:val="24"/>
          <w:szCs w:val="22"/>
        </w:rPr>
        <w:t>Kopie dokumentów potwierdzających posiadane kwalifikacje do prowadzenia kształcenia</w:t>
      </w:r>
    </w:p>
    <w:p w:rsidR="0035031C" w:rsidRDefault="0035031C" w:rsidP="0035031C">
      <w:pPr>
        <w:pStyle w:val="Stopka"/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zawodowego młodocianych pracowników przez pracodawcę lub osobę prowadzącą zakład</w:t>
      </w:r>
      <w:r>
        <w:rPr>
          <w:sz w:val="24"/>
          <w:szCs w:val="22"/>
        </w:rPr>
        <w:t xml:space="preserve"> </w:t>
      </w:r>
      <w:r w:rsidRPr="0035031C">
        <w:rPr>
          <w:sz w:val="24"/>
          <w:szCs w:val="22"/>
        </w:rPr>
        <w:t>w imieniu pracodawcy albo osobę zatrudnioną u praco</w:t>
      </w:r>
      <w:r>
        <w:rPr>
          <w:sz w:val="24"/>
          <w:szCs w:val="22"/>
        </w:rPr>
        <w:t>dawcy (zawodowe i pedagogiczne),</w:t>
      </w:r>
    </w:p>
    <w:p w:rsidR="0035031C" w:rsidRPr="0035031C" w:rsidRDefault="0035031C" w:rsidP="0035031C">
      <w:pPr>
        <w:pStyle w:val="Stopka"/>
        <w:numPr>
          <w:ilvl w:val="0"/>
          <w:numId w:val="2"/>
        </w:numPr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Kopię dokumentu potwierdzającego zatrudnienie osoby prowadzącej szkolenie w imieniu</w:t>
      </w:r>
    </w:p>
    <w:p w:rsidR="0035031C" w:rsidRDefault="0035031C" w:rsidP="0035031C">
      <w:pPr>
        <w:pStyle w:val="Stopka"/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pracodawcy albo osoby zatrudnionej u pracodawcy</w:t>
      </w:r>
      <w:r>
        <w:rPr>
          <w:sz w:val="24"/>
          <w:szCs w:val="22"/>
        </w:rPr>
        <w:t>,</w:t>
      </w:r>
    </w:p>
    <w:p w:rsidR="0035031C" w:rsidRDefault="0035031C" w:rsidP="0035031C">
      <w:pPr>
        <w:pStyle w:val="Stopka"/>
        <w:numPr>
          <w:ilvl w:val="0"/>
          <w:numId w:val="2"/>
        </w:numPr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kopia umowy o pracę z młodocianym pracownikiem w celu przygotowania zawodowego</w:t>
      </w:r>
      <w:r>
        <w:rPr>
          <w:sz w:val="24"/>
          <w:szCs w:val="22"/>
        </w:rPr>
        <w:t>,</w:t>
      </w:r>
    </w:p>
    <w:p w:rsidR="0035031C" w:rsidRPr="0035031C" w:rsidRDefault="0035031C" w:rsidP="0035031C">
      <w:pPr>
        <w:pStyle w:val="Stopka"/>
        <w:numPr>
          <w:ilvl w:val="0"/>
          <w:numId w:val="2"/>
        </w:numPr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lastRenderedPageBreak/>
        <w:t>Kopię dyplomu, świadectwa, albo zaświadczenie (oryginał) potwierdzające, że młodociany</w:t>
      </w:r>
    </w:p>
    <w:p w:rsidR="0035031C" w:rsidRPr="0035031C" w:rsidRDefault="0035031C" w:rsidP="0035031C">
      <w:pPr>
        <w:pStyle w:val="Stopka"/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ukończył naukę zawodu lub przyuczenie do wykonywania określonej pracy i zdał egzamin</w:t>
      </w:r>
    </w:p>
    <w:p w:rsidR="0035031C" w:rsidRDefault="0035031C" w:rsidP="0035031C">
      <w:pPr>
        <w:pStyle w:val="Stopka"/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zgodnie z przepisami w sprawie przygotowania zawodowego młodocianych i ich wynagradzania</w:t>
      </w:r>
      <w:r>
        <w:rPr>
          <w:sz w:val="24"/>
          <w:szCs w:val="22"/>
        </w:rPr>
        <w:t>,</w:t>
      </w:r>
    </w:p>
    <w:p w:rsidR="0035031C" w:rsidRDefault="0035031C" w:rsidP="0035031C">
      <w:pPr>
        <w:pStyle w:val="Stopka"/>
        <w:numPr>
          <w:ilvl w:val="0"/>
          <w:numId w:val="2"/>
        </w:numPr>
        <w:spacing w:line="360" w:lineRule="auto"/>
        <w:ind w:left="357"/>
        <w:rPr>
          <w:sz w:val="24"/>
          <w:szCs w:val="22"/>
        </w:rPr>
      </w:pPr>
      <w:r w:rsidRPr="0035031C">
        <w:rPr>
          <w:sz w:val="24"/>
          <w:szCs w:val="22"/>
        </w:rPr>
        <w:t>Aktualny wydruk z CEIDG lub wpis z KRS w zależności od formy prowadzonej działalności</w:t>
      </w:r>
      <w:r>
        <w:rPr>
          <w:sz w:val="24"/>
          <w:szCs w:val="22"/>
        </w:rPr>
        <w:t xml:space="preserve"> </w:t>
      </w:r>
      <w:r w:rsidRPr="0035031C">
        <w:rPr>
          <w:sz w:val="24"/>
          <w:szCs w:val="22"/>
        </w:rPr>
        <w:t>prowadzonej przez pracodawcę</w:t>
      </w:r>
      <w:r>
        <w:rPr>
          <w:sz w:val="24"/>
          <w:szCs w:val="22"/>
        </w:rPr>
        <w:t>,</w:t>
      </w:r>
    </w:p>
    <w:p w:rsidR="0035031C" w:rsidRDefault="0035031C" w:rsidP="0035031C">
      <w:pPr>
        <w:pStyle w:val="Stopka"/>
        <w:spacing w:line="360" w:lineRule="auto"/>
        <w:ind w:left="357"/>
        <w:rPr>
          <w:sz w:val="24"/>
          <w:szCs w:val="22"/>
        </w:rPr>
      </w:pPr>
    </w:p>
    <w:p w:rsidR="0035031C" w:rsidRPr="0035031C" w:rsidRDefault="0035031C" w:rsidP="0035031C">
      <w:pPr>
        <w:pStyle w:val="Stopka"/>
        <w:rPr>
          <w:b/>
          <w:sz w:val="28"/>
          <w:szCs w:val="22"/>
          <w:u w:val="single"/>
        </w:rPr>
      </w:pPr>
      <w:r w:rsidRPr="0035031C">
        <w:rPr>
          <w:b/>
          <w:sz w:val="28"/>
          <w:szCs w:val="22"/>
          <w:u w:val="single"/>
        </w:rPr>
        <w:t>Załączone kopie należy potwierdzić za zgodność z oryginałem.</w:t>
      </w:r>
    </w:p>
    <w:p w:rsidR="003D5C2C" w:rsidRPr="0010629B" w:rsidRDefault="003D5C2C" w:rsidP="003D5C2C">
      <w:pPr>
        <w:pStyle w:val="Akapitzlist"/>
        <w:ind w:left="360"/>
        <w:jc w:val="both"/>
        <w:rPr>
          <w:szCs w:val="22"/>
          <w:lang w:val="pl-PL"/>
        </w:rPr>
      </w:pPr>
    </w:p>
    <w:p w:rsidR="003D5C2C" w:rsidRPr="0035031C" w:rsidRDefault="0035031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2"/>
          <w:lang w:val="pl-PL"/>
        </w:rPr>
      </w:pPr>
      <w:r w:rsidRPr="0035031C">
        <w:rPr>
          <w:b/>
          <w:sz w:val="28"/>
          <w:szCs w:val="22"/>
          <w:lang w:val="pl-PL"/>
        </w:rPr>
        <w:t>Informacje dodatkowe</w:t>
      </w: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O zawarciu z młodocianym pracownikiem umowy o pracę w celu przygotowania zawodowego,</w:t>
      </w:r>
    </w:p>
    <w:p w:rsid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pracodawca jest zobowiązany zawiadomić Prezydenta Miasta Kielce za pośrednic</w:t>
      </w:r>
      <w:r>
        <w:rPr>
          <w:sz w:val="24"/>
          <w:szCs w:val="22"/>
        </w:rPr>
        <w:t xml:space="preserve">twem Wydziału </w:t>
      </w:r>
      <w:r w:rsidRPr="0035031C">
        <w:rPr>
          <w:sz w:val="24"/>
          <w:szCs w:val="22"/>
        </w:rPr>
        <w:t>Edukacji</w:t>
      </w:r>
      <w:r>
        <w:rPr>
          <w:sz w:val="24"/>
          <w:szCs w:val="22"/>
        </w:rPr>
        <w:t xml:space="preserve"> i Profilaktyki Zdrowotnej.</w:t>
      </w: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Wysokość kwoty dofinansowania kosztów kształcenia jednego pracownika wynosi:</w:t>
      </w:r>
    </w:p>
    <w:p w:rsidR="0035031C" w:rsidRPr="0035031C" w:rsidRDefault="0035031C" w:rsidP="0035031C">
      <w:pPr>
        <w:pStyle w:val="Akapitzlist"/>
        <w:numPr>
          <w:ilvl w:val="0"/>
          <w:numId w:val="2"/>
        </w:numPr>
        <w:spacing w:line="360" w:lineRule="auto"/>
        <w:rPr>
          <w:szCs w:val="22"/>
        </w:rPr>
      </w:pPr>
      <w:r w:rsidRPr="0035031C">
        <w:rPr>
          <w:b/>
          <w:szCs w:val="22"/>
        </w:rPr>
        <w:t>do 8 081 zł</w:t>
      </w:r>
      <w:r w:rsidRPr="0035031C">
        <w:rPr>
          <w:szCs w:val="22"/>
        </w:rPr>
        <w:t xml:space="preserve"> - w przypadku </w:t>
      </w:r>
      <w:r w:rsidRPr="0035031C">
        <w:rPr>
          <w:b/>
          <w:szCs w:val="22"/>
        </w:rPr>
        <w:t>nauki zawodu</w:t>
      </w:r>
      <w:r w:rsidRPr="0035031C">
        <w:rPr>
          <w:szCs w:val="22"/>
        </w:rPr>
        <w:t xml:space="preserve"> – przy okresie kształcenia wynoszącym 36</w:t>
      </w: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miesięcy; jeżeli okres kształcenia jest krótszy niż 36 miesięcy, kwotę dofinansowania wypłaca</w:t>
      </w: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się w wysokości proporcjonalnej do okresu kształcenia;</w:t>
      </w:r>
    </w:p>
    <w:p w:rsidR="0035031C" w:rsidRPr="0035031C" w:rsidRDefault="0035031C" w:rsidP="0035031C">
      <w:pPr>
        <w:pStyle w:val="Akapitzlist"/>
        <w:numPr>
          <w:ilvl w:val="0"/>
          <w:numId w:val="2"/>
        </w:numPr>
        <w:spacing w:line="360" w:lineRule="auto"/>
        <w:rPr>
          <w:b/>
          <w:szCs w:val="22"/>
        </w:rPr>
      </w:pPr>
      <w:r w:rsidRPr="0035031C">
        <w:rPr>
          <w:b/>
          <w:szCs w:val="22"/>
        </w:rPr>
        <w:t>do 254 zł</w:t>
      </w:r>
      <w:r w:rsidRPr="0035031C">
        <w:rPr>
          <w:szCs w:val="22"/>
        </w:rPr>
        <w:t xml:space="preserve"> - za każdy </w:t>
      </w:r>
      <w:r w:rsidRPr="0035031C">
        <w:rPr>
          <w:b/>
          <w:szCs w:val="22"/>
        </w:rPr>
        <w:t>pełny miesiąc kształcenia</w:t>
      </w:r>
      <w:r w:rsidRPr="0035031C">
        <w:rPr>
          <w:szCs w:val="22"/>
        </w:rPr>
        <w:t xml:space="preserve"> -</w:t>
      </w:r>
      <w:r>
        <w:rPr>
          <w:szCs w:val="22"/>
        </w:rPr>
        <w:t xml:space="preserve"> </w:t>
      </w:r>
      <w:r w:rsidRPr="0035031C">
        <w:rPr>
          <w:szCs w:val="22"/>
        </w:rPr>
        <w:t xml:space="preserve">w przypadku </w:t>
      </w:r>
      <w:r w:rsidRPr="0035031C">
        <w:rPr>
          <w:b/>
          <w:szCs w:val="22"/>
        </w:rPr>
        <w:t>przyuczenia</w:t>
      </w:r>
    </w:p>
    <w:p w:rsidR="0035031C" w:rsidRPr="0035031C" w:rsidRDefault="0035031C" w:rsidP="0035031C">
      <w:pPr>
        <w:spacing w:line="360" w:lineRule="auto"/>
        <w:rPr>
          <w:b/>
          <w:sz w:val="24"/>
          <w:szCs w:val="22"/>
        </w:rPr>
      </w:pPr>
      <w:r w:rsidRPr="0035031C">
        <w:rPr>
          <w:b/>
          <w:sz w:val="24"/>
          <w:szCs w:val="22"/>
        </w:rPr>
        <w:t>do wykonywania określonej pracy.</w:t>
      </w:r>
    </w:p>
    <w:p w:rsidR="0035031C" w:rsidRPr="0035031C" w:rsidRDefault="0035031C" w:rsidP="0035031C">
      <w:pPr>
        <w:pStyle w:val="Akapitzlist"/>
        <w:numPr>
          <w:ilvl w:val="0"/>
          <w:numId w:val="2"/>
        </w:numPr>
        <w:spacing w:line="360" w:lineRule="auto"/>
        <w:rPr>
          <w:szCs w:val="22"/>
        </w:rPr>
      </w:pPr>
      <w:r w:rsidRPr="0035031C">
        <w:rPr>
          <w:b/>
          <w:szCs w:val="22"/>
        </w:rPr>
        <w:t>do 10 000 zł</w:t>
      </w:r>
      <w:r w:rsidRPr="0035031C">
        <w:rPr>
          <w:szCs w:val="22"/>
        </w:rPr>
        <w:t xml:space="preserve"> - w przypadku </w:t>
      </w:r>
      <w:r w:rsidRPr="0035031C">
        <w:rPr>
          <w:b/>
          <w:szCs w:val="22"/>
        </w:rPr>
        <w:t>nauki zawodu</w:t>
      </w:r>
      <w:r w:rsidRPr="0035031C">
        <w:rPr>
          <w:szCs w:val="22"/>
        </w:rPr>
        <w:t xml:space="preserve"> prowadzonej w zawodach wskazanych przez</w:t>
      </w: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ministra właściwego do spraw oświaty i wychowania w prognozie, o której mowa w art. 46b</w:t>
      </w:r>
    </w:p>
    <w:p w:rsidR="0035031C" w:rsidRDefault="0035031C" w:rsidP="0035031C">
      <w:pPr>
        <w:spacing w:line="360" w:lineRule="auto"/>
        <w:rPr>
          <w:sz w:val="24"/>
          <w:szCs w:val="22"/>
        </w:rPr>
      </w:pPr>
      <w:r w:rsidRPr="0035031C">
        <w:rPr>
          <w:sz w:val="24"/>
          <w:szCs w:val="22"/>
        </w:rPr>
        <w:t>ust. 1</w:t>
      </w:r>
    </w:p>
    <w:p w:rsidR="0035031C" w:rsidRPr="0035031C" w:rsidRDefault="0035031C" w:rsidP="0035031C">
      <w:pPr>
        <w:spacing w:line="360" w:lineRule="auto"/>
        <w:rPr>
          <w:sz w:val="24"/>
          <w:szCs w:val="22"/>
        </w:rPr>
      </w:pPr>
    </w:p>
    <w:p w:rsidR="003D5C2C" w:rsidRDefault="0035031C" w:rsidP="0035031C">
      <w:pPr>
        <w:spacing w:line="288" w:lineRule="auto"/>
        <w:rPr>
          <w:sz w:val="28"/>
          <w:szCs w:val="22"/>
        </w:rPr>
      </w:pPr>
      <w:r w:rsidRPr="0035031C">
        <w:rPr>
          <w:b/>
          <w:sz w:val="28"/>
          <w:szCs w:val="22"/>
        </w:rPr>
        <w:t>Od 1 września 2019 roku</w:t>
      </w:r>
      <w:r w:rsidRPr="0035031C">
        <w:rPr>
          <w:sz w:val="28"/>
          <w:szCs w:val="22"/>
        </w:rPr>
        <w:t xml:space="preserve"> zmieniły się przepisy reguluj</w:t>
      </w:r>
      <w:r>
        <w:rPr>
          <w:sz w:val="28"/>
          <w:szCs w:val="22"/>
        </w:rPr>
        <w:t xml:space="preserve">ące kwestie dot. dofinansowania </w:t>
      </w:r>
      <w:r w:rsidRPr="0035031C">
        <w:rPr>
          <w:sz w:val="28"/>
          <w:szCs w:val="22"/>
        </w:rPr>
        <w:t>kosztów kształcenia młodocianego pracownika.</w:t>
      </w:r>
    </w:p>
    <w:p w:rsidR="00874E71" w:rsidRDefault="00874E71" w:rsidP="0035031C">
      <w:pPr>
        <w:spacing w:line="288" w:lineRule="auto"/>
        <w:rPr>
          <w:sz w:val="28"/>
          <w:szCs w:val="22"/>
        </w:rPr>
      </w:pPr>
    </w:p>
    <w:p w:rsidR="0035031C" w:rsidRPr="0035031C" w:rsidRDefault="0035031C" w:rsidP="0035031C">
      <w:pPr>
        <w:spacing w:line="288" w:lineRule="auto"/>
        <w:jc w:val="center"/>
        <w:rPr>
          <w:b/>
          <w:sz w:val="28"/>
          <w:szCs w:val="22"/>
        </w:rPr>
      </w:pPr>
      <w:r w:rsidRPr="0035031C">
        <w:rPr>
          <w:b/>
          <w:color w:val="FF0000"/>
          <w:sz w:val="28"/>
          <w:szCs w:val="22"/>
        </w:rPr>
        <w:t>NAJWAŻNIEJSZE ZMIANY, KTÓRE OBOWIĄZUJĄ OD WRZEŚNIA 2019:</w:t>
      </w:r>
    </w:p>
    <w:p w:rsidR="0035031C" w:rsidRPr="0035031C" w:rsidRDefault="0035031C" w:rsidP="0035031C">
      <w:pPr>
        <w:spacing w:line="288" w:lineRule="auto"/>
        <w:rPr>
          <w:sz w:val="28"/>
          <w:szCs w:val="22"/>
        </w:rPr>
      </w:pPr>
      <w:r w:rsidRPr="00874E71">
        <w:rPr>
          <w:b/>
          <w:sz w:val="28"/>
          <w:szCs w:val="22"/>
        </w:rPr>
        <w:t>I.</w:t>
      </w:r>
      <w:r w:rsidRPr="0035031C">
        <w:rPr>
          <w:sz w:val="28"/>
          <w:szCs w:val="22"/>
        </w:rPr>
        <w:t xml:space="preserve"> </w:t>
      </w:r>
      <w:r w:rsidRPr="00874E71">
        <w:rPr>
          <w:b/>
          <w:sz w:val="24"/>
          <w:szCs w:val="22"/>
        </w:rPr>
        <w:t>SPEŁNIENIE WARUNKU ZDANI</w:t>
      </w:r>
      <w:r w:rsidRPr="00874E71">
        <w:rPr>
          <w:b/>
          <w:sz w:val="24"/>
          <w:szCs w:val="22"/>
        </w:rPr>
        <w:t xml:space="preserve">A PRZEZ MŁODOCIANEGO PRACOWNIKA </w:t>
      </w:r>
      <w:r w:rsidRPr="00874E71">
        <w:rPr>
          <w:b/>
          <w:sz w:val="24"/>
          <w:szCs w:val="22"/>
        </w:rPr>
        <w:t>EGZAMINU – STATUS PRACODAWCY A WŁAŚCIWY EGZAMIN</w:t>
      </w:r>
    </w:p>
    <w:p w:rsidR="0035031C" w:rsidRPr="0035031C" w:rsidRDefault="0035031C" w:rsidP="0035031C">
      <w:pPr>
        <w:spacing w:line="288" w:lineRule="auto"/>
        <w:rPr>
          <w:sz w:val="24"/>
          <w:szCs w:val="22"/>
        </w:rPr>
      </w:pPr>
      <w:r w:rsidRPr="0035031C">
        <w:rPr>
          <w:sz w:val="24"/>
          <w:szCs w:val="22"/>
        </w:rPr>
        <w:t>Młodociany pracownik ukończył naukę zawodu/przyuczenie do wykonywania określonej pracy i zdał:</w:t>
      </w:r>
    </w:p>
    <w:p w:rsidR="0035031C" w:rsidRPr="0035031C" w:rsidRDefault="0035031C" w:rsidP="0035031C">
      <w:pPr>
        <w:spacing w:line="288" w:lineRule="auto"/>
        <w:rPr>
          <w:sz w:val="24"/>
          <w:szCs w:val="22"/>
        </w:rPr>
      </w:pPr>
      <w:r w:rsidRPr="0035031C">
        <w:rPr>
          <w:sz w:val="24"/>
          <w:szCs w:val="22"/>
        </w:rPr>
        <w:t>a) w przypadku młodocianego zatrudnionego w celu przygotowania zawodowego u PRACODAWCY</w:t>
      </w:r>
      <w:r w:rsidR="00874E71">
        <w:rPr>
          <w:sz w:val="24"/>
          <w:szCs w:val="22"/>
        </w:rPr>
        <w:t xml:space="preserve"> </w:t>
      </w:r>
      <w:r w:rsidRPr="0035031C">
        <w:rPr>
          <w:sz w:val="24"/>
          <w:szCs w:val="22"/>
        </w:rPr>
        <w:t xml:space="preserve">BĘDĄCEGO RZEMIEŚLNIKIEM - EGZAMIN CZELADNICZY zgodnie </w:t>
      </w:r>
      <w:r w:rsidRPr="0035031C">
        <w:rPr>
          <w:sz w:val="24"/>
          <w:szCs w:val="22"/>
        </w:rPr>
        <w:lastRenderedPageBreak/>
        <w:t>z przepisami wydanymi</w:t>
      </w:r>
      <w:r w:rsidR="00874E71">
        <w:rPr>
          <w:sz w:val="24"/>
          <w:szCs w:val="22"/>
        </w:rPr>
        <w:t xml:space="preserve"> </w:t>
      </w:r>
      <w:r w:rsidRPr="0035031C">
        <w:rPr>
          <w:sz w:val="24"/>
          <w:szCs w:val="22"/>
        </w:rPr>
        <w:t xml:space="preserve">na podstawie art. 3 ust. 4 ustawy z dnia 22 marca 1989 r. o rzemiośle– </w:t>
      </w:r>
      <w:r w:rsidRPr="00874E71">
        <w:rPr>
          <w:b/>
          <w:sz w:val="24"/>
          <w:szCs w:val="22"/>
        </w:rPr>
        <w:t>egzamin przeprowadza IZBA</w:t>
      </w:r>
      <w:r w:rsidR="00874E71">
        <w:rPr>
          <w:sz w:val="24"/>
          <w:szCs w:val="22"/>
        </w:rPr>
        <w:t xml:space="preserve"> </w:t>
      </w:r>
      <w:r w:rsidRPr="00874E71">
        <w:rPr>
          <w:b/>
          <w:sz w:val="24"/>
          <w:szCs w:val="22"/>
        </w:rPr>
        <w:t>RZEMIEŚLNICZA/CECH;</w:t>
      </w:r>
    </w:p>
    <w:p w:rsidR="0035031C" w:rsidRPr="00874E71" w:rsidRDefault="0035031C" w:rsidP="0035031C">
      <w:pPr>
        <w:spacing w:line="288" w:lineRule="auto"/>
        <w:rPr>
          <w:b/>
          <w:sz w:val="24"/>
          <w:szCs w:val="22"/>
        </w:rPr>
      </w:pPr>
      <w:r w:rsidRPr="0035031C">
        <w:rPr>
          <w:sz w:val="24"/>
          <w:szCs w:val="22"/>
        </w:rPr>
        <w:t>b) w przypadku młodocianego zatrudnionego w celu przygo</w:t>
      </w:r>
      <w:r w:rsidR="00874E71">
        <w:rPr>
          <w:sz w:val="24"/>
          <w:szCs w:val="22"/>
        </w:rPr>
        <w:t xml:space="preserve">towania zawodowego </w:t>
      </w:r>
      <w:r w:rsidR="00874E71">
        <w:rPr>
          <w:sz w:val="24"/>
          <w:szCs w:val="22"/>
        </w:rPr>
        <w:br/>
        <w:t xml:space="preserve">u PRACODAWCY </w:t>
      </w:r>
      <w:r w:rsidRPr="0035031C">
        <w:rPr>
          <w:sz w:val="24"/>
          <w:szCs w:val="22"/>
        </w:rPr>
        <w:t xml:space="preserve">NIEBĘDĄCEGO RZEMIEŚLNIKIEM - EGZAMIN </w:t>
      </w:r>
      <w:r w:rsidR="00874E71">
        <w:rPr>
          <w:sz w:val="24"/>
          <w:szCs w:val="22"/>
        </w:rPr>
        <w:t xml:space="preserve">ZAWODOWY – </w:t>
      </w:r>
      <w:r w:rsidR="00874E71" w:rsidRPr="00874E71">
        <w:rPr>
          <w:b/>
          <w:sz w:val="24"/>
          <w:szCs w:val="22"/>
        </w:rPr>
        <w:t xml:space="preserve">egzamin przeprowadza </w:t>
      </w:r>
      <w:r w:rsidRPr="00874E71">
        <w:rPr>
          <w:b/>
          <w:sz w:val="24"/>
          <w:szCs w:val="22"/>
        </w:rPr>
        <w:t>OKRĘGOWA KOMISJA EGZAMINACYJNA;</w:t>
      </w:r>
    </w:p>
    <w:p w:rsidR="0035031C" w:rsidRDefault="0035031C" w:rsidP="0035031C">
      <w:pPr>
        <w:spacing w:line="288" w:lineRule="auto"/>
        <w:rPr>
          <w:sz w:val="24"/>
          <w:szCs w:val="22"/>
        </w:rPr>
      </w:pPr>
      <w:r w:rsidRPr="0035031C">
        <w:rPr>
          <w:sz w:val="24"/>
          <w:szCs w:val="22"/>
        </w:rPr>
        <w:t>c) młodociany pracownik ukończył przyuczenie do wykonywania o</w:t>
      </w:r>
      <w:r w:rsidR="00874E71">
        <w:rPr>
          <w:sz w:val="24"/>
          <w:szCs w:val="22"/>
        </w:rPr>
        <w:t xml:space="preserve">kreślonej pracy i zdał egzamin, </w:t>
      </w:r>
      <w:r w:rsidRPr="0035031C">
        <w:rPr>
          <w:sz w:val="24"/>
          <w:szCs w:val="22"/>
        </w:rPr>
        <w:t xml:space="preserve">zgodnie z przepisami. Podstawa prawna ustawa z dnia 14 </w:t>
      </w:r>
      <w:r w:rsidR="00874E71">
        <w:rPr>
          <w:sz w:val="24"/>
          <w:szCs w:val="22"/>
        </w:rPr>
        <w:t xml:space="preserve">grudnia 2016 r. Prawo oświatowe </w:t>
      </w:r>
      <w:r w:rsidRPr="0035031C">
        <w:rPr>
          <w:sz w:val="24"/>
          <w:szCs w:val="22"/>
        </w:rPr>
        <w:t>Rozporządzenie Rady Ministrów z 28.05.1996r.,w sprawie przygotowania zawodow</w:t>
      </w:r>
      <w:r w:rsidR="00874E71">
        <w:rPr>
          <w:sz w:val="24"/>
          <w:szCs w:val="22"/>
        </w:rPr>
        <w:t xml:space="preserve">ego młodocianych </w:t>
      </w:r>
      <w:r w:rsidRPr="0035031C">
        <w:rPr>
          <w:sz w:val="24"/>
          <w:szCs w:val="22"/>
        </w:rPr>
        <w:t>i ich wynagradzania.</w:t>
      </w:r>
    </w:p>
    <w:p w:rsidR="00874E71" w:rsidRPr="0035031C" w:rsidRDefault="00874E71" w:rsidP="0035031C">
      <w:pPr>
        <w:spacing w:line="288" w:lineRule="auto"/>
        <w:rPr>
          <w:sz w:val="24"/>
          <w:szCs w:val="22"/>
        </w:rPr>
      </w:pPr>
    </w:p>
    <w:p w:rsidR="0035031C" w:rsidRPr="00874E71" w:rsidRDefault="0035031C" w:rsidP="0035031C">
      <w:pPr>
        <w:spacing w:line="288" w:lineRule="auto"/>
        <w:rPr>
          <w:b/>
          <w:sz w:val="28"/>
          <w:szCs w:val="22"/>
        </w:rPr>
      </w:pPr>
      <w:r w:rsidRPr="00874E71">
        <w:rPr>
          <w:b/>
          <w:sz w:val="28"/>
          <w:szCs w:val="22"/>
        </w:rPr>
        <w:t>Pracodawca - RZEMIEŚLNIK to:</w:t>
      </w:r>
    </w:p>
    <w:p w:rsidR="0035031C" w:rsidRPr="00874E71" w:rsidRDefault="0035031C" w:rsidP="0035031C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1) OSOBA FIZYCZNA, która wykonuje działalność gospodarczą, z wykorzystaniem swoich</w:t>
      </w:r>
    </w:p>
    <w:p w:rsidR="0035031C" w:rsidRPr="00874E71" w:rsidRDefault="0035031C" w:rsidP="0035031C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zawodowych kwalifikacji i pracy własnej, w imieniu własnym i na wł</w:t>
      </w:r>
      <w:r w:rsidR="00874E71">
        <w:rPr>
          <w:sz w:val="24"/>
          <w:szCs w:val="22"/>
        </w:rPr>
        <w:t xml:space="preserve">asny rachunek - jeżeli jest ona </w:t>
      </w:r>
      <w:r w:rsidRPr="00874E71">
        <w:rPr>
          <w:sz w:val="24"/>
          <w:szCs w:val="22"/>
        </w:rPr>
        <w:t>mikroprzedsiębiorcą, małym przedsiębiorcą albo średnim przedsiębi</w:t>
      </w:r>
      <w:r w:rsidR="00874E71">
        <w:rPr>
          <w:sz w:val="24"/>
          <w:szCs w:val="22"/>
        </w:rPr>
        <w:t xml:space="preserve">orcą w rozumieniu ustawy z dnia </w:t>
      </w:r>
      <w:r w:rsidRPr="00874E71">
        <w:rPr>
          <w:sz w:val="24"/>
          <w:szCs w:val="22"/>
        </w:rPr>
        <w:t>6 marca 2018 r. - Prawo przedsiębiorców, lub</w:t>
      </w:r>
    </w:p>
    <w:p w:rsidR="0035031C" w:rsidRDefault="0035031C" w:rsidP="0035031C">
      <w:pPr>
        <w:spacing w:line="288" w:lineRule="auto"/>
        <w:rPr>
          <w:b/>
          <w:sz w:val="24"/>
          <w:szCs w:val="22"/>
        </w:rPr>
      </w:pPr>
      <w:r w:rsidRPr="00874E71">
        <w:rPr>
          <w:sz w:val="24"/>
          <w:szCs w:val="22"/>
        </w:rPr>
        <w:t xml:space="preserve">2) Osoby fizyczne - wspólnicy SPÓŁKI CYWILNEJ w zakresie </w:t>
      </w:r>
      <w:r w:rsidR="00874E71">
        <w:rPr>
          <w:sz w:val="24"/>
          <w:szCs w:val="22"/>
        </w:rPr>
        <w:t xml:space="preserve">wykonywanej przez nich wspólnie </w:t>
      </w:r>
      <w:r w:rsidRPr="00874E71">
        <w:rPr>
          <w:sz w:val="24"/>
          <w:szCs w:val="22"/>
        </w:rPr>
        <w:t>działalności gospodarczej - jeżeli spełniają oni indywidualnie i łąc</w:t>
      </w:r>
      <w:r w:rsidR="00874E71">
        <w:rPr>
          <w:sz w:val="24"/>
          <w:szCs w:val="22"/>
        </w:rPr>
        <w:t xml:space="preserve">znie warunki określone w pkt 1, </w:t>
      </w:r>
      <w:r w:rsidRPr="00874E71">
        <w:rPr>
          <w:sz w:val="24"/>
          <w:szCs w:val="22"/>
        </w:rPr>
        <w:t>a ponadto posiada kwalifikacje wymagane do przeprowadzenia przy</w:t>
      </w:r>
      <w:r w:rsidR="00874E71">
        <w:rPr>
          <w:sz w:val="24"/>
          <w:szCs w:val="22"/>
        </w:rPr>
        <w:t xml:space="preserve">gotowania zawodowego – kształci </w:t>
      </w:r>
      <w:r w:rsidRPr="00874E71">
        <w:rPr>
          <w:sz w:val="24"/>
          <w:szCs w:val="22"/>
        </w:rPr>
        <w:t xml:space="preserve">młodocianego pracownika, który, </w:t>
      </w:r>
      <w:r w:rsidRPr="00874E71">
        <w:rPr>
          <w:b/>
          <w:sz w:val="24"/>
          <w:szCs w:val="22"/>
        </w:rPr>
        <w:t>ZD</w:t>
      </w:r>
      <w:r w:rsidR="00874E71" w:rsidRPr="00874E71">
        <w:rPr>
          <w:b/>
          <w:sz w:val="24"/>
          <w:szCs w:val="22"/>
        </w:rPr>
        <w:t xml:space="preserve">AJE EGZAMIN CZELADNICZY W IZBIE </w:t>
      </w:r>
      <w:r w:rsidRPr="00874E71">
        <w:rPr>
          <w:b/>
          <w:sz w:val="24"/>
          <w:szCs w:val="22"/>
        </w:rPr>
        <w:t>RZEMIEŚLNICZEJ/CECHU.</w:t>
      </w:r>
    </w:p>
    <w:p w:rsidR="00874E71" w:rsidRPr="00874E71" w:rsidRDefault="00874E71" w:rsidP="0035031C">
      <w:pPr>
        <w:spacing w:line="288" w:lineRule="auto"/>
        <w:rPr>
          <w:b/>
          <w:sz w:val="24"/>
          <w:szCs w:val="22"/>
        </w:rPr>
      </w:pPr>
    </w:p>
    <w:p w:rsidR="0035031C" w:rsidRDefault="0035031C" w:rsidP="0035031C">
      <w:pPr>
        <w:spacing w:line="288" w:lineRule="auto"/>
        <w:rPr>
          <w:b/>
          <w:sz w:val="24"/>
          <w:szCs w:val="22"/>
        </w:rPr>
      </w:pPr>
      <w:r w:rsidRPr="00874E71">
        <w:rPr>
          <w:b/>
          <w:sz w:val="24"/>
          <w:szCs w:val="22"/>
        </w:rPr>
        <w:t>Pracodawca NIE JEST RZEMIEŚLNIKIEM</w:t>
      </w:r>
      <w:r w:rsidRPr="00874E71">
        <w:rPr>
          <w:sz w:val="24"/>
          <w:szCs w:val="22"/>
        </w:rPr>
        <w:t xml:space="preserve"> w przypadku ki</w:t>
      </w:r>
      <w:r w:rsidR="00874E71">
        <w:rPr>
          <w:sz w:val="24"/>
          <w:szCs w:val="22"/>
        </w:rPr>
        <w:t xml:space="preserve">edy, zatrudnia osobę prowadzącą </w:t>
      </w:r>
      <w:r w:rsidRPr="00874E71">
        <w:rPr>
          <w:sz w:val="24"/>
          <w:szCs w:val="22"/>
        </w:rPr>
        <w:t>zakład w imieniu pracodawcy albo zatrudnia osobę, która jest inst</w:t>
      </w:r>
      <w:r w:rsidR="00874E71">
        <w:rPr>
          <w:sz w:val="24"/>
          <w:szCs w:val="22"/>
        </w:rPr>
        <w:t xml:space="preserve">ruktorem i posiada kwalifikacje </w:t>
      </w:r>
      <w:r w:rsidRPr="00874E71">
        <w:rPr>
          <w:sz w:val="24"/>
          <w:szCs w:val="22"/>
        </w:rPr>
        <w:t>wymagane do prowadzenia przygotowania zawodowego</w:t>
      </w:r>
      <w:r w:rsidR="00874E71">
        <w:rPr>
          <w:sz w:val="24"/>
          <w:szCs w:val="22"/>
        </w:rPr>
        <w:t xml:space="preserve"> młodocianych. Wówczas kształci </w:t>
      </w:r>
      <w:r w:rsidRPr="00874E71">
        <w:rPr>
          <w:sz w:val="24"/>
          <w:szCs w:val="22"/>
        </w:rPr>
        <w:t xml:space="preserve">młodocianego pracownika, który </w:t>
      </w:r>
      <w:r w:rsidRPr="00874E71">
        <w:rPr>
          <w:b/>
          <w:sz w:val="24"/>
          <w:szCs w:val="22"/>
        </w:rPr>
        <w:t xml:space="preserve">ZDAJE </w:t>
      </w:r>
      <w:r w:rsidR="00874E71">
        <w:rPr>
          <w:b/>
          <w:sz w:val="24"/>
          <w:szCs w:val="22"/>
        </w:rPr>
        <w:t xml:space="preserve">EGZAMIN ZAWODOWY PRZED OKRĘGOWĄ </w:t>
      </w:r>
      <w:r w:rsidRPr="00874E71">
        <w:rPr>
          <w:b/>
          <w:sz w:val="24"/>
          <w:szCs w:val="22"/>
        </w:rPr>
        <w:t>KOMISJĄ EGZAMINACYJNĄ.</w:t>
      </w:r>
    </w:p>
    <w:p w:rsidR="00874E71" w:rsidRPr="00874E71" w:rsidRDefault="00874E71" w:rsidP="0035031C">
      <w:pPr>
        <w:spacing w:line="288" w:lineRule="auto"/>
        <w:rPr>
          <w:b/>
          <w:sz w:val="24"/>
          <w:szCs w:val="22"/>
        </w:rPr>
      </w:pPr>
    </w:p>
    <w:p w:rsidR="0035031C" w:rsidRDefault="0035031C" w:rsidP="0035031C">
      <w:pPr>
        <w:spacing w:line="288" w:lineRule="auto"/>
        <w:rPr>
          <w:b/>
          <w:sz w:val="24"/>
          <w:szCs w:val="22"/>
        </w:rPr>
      </w:pPr>
      <w:r w:rsidRPr="00874E71">
        <w:rPr>
          <w:b/>
          <w:sz w:val="28"/>
          <w:szCs w:val="22"/>
        </w:rPr>
        <w:t>II.</w:t>
      </w:r>
      <w:r w:rsidRPr="0035031C">
        <w:rPr>
          <w:sz w:val="28"/>
          <w:szCs w:val="22"/>
        </w:rPr>
        <w:t xml:space="preserve"> </w:t>
      </w:r>
      <w:r w:rsidRPr="00874E71">
        <w:rPr>
          <w:b/>
          <w:sz w:val="24"/>
          <w:szCs w:val="22"/>
        </w:rPr>
        <w:t>USYSTEMATYZOWANIE KWALIFIKA</w:t>
      </w:r>
      <w:r w:rsidR="00874E71" w:rsidRPr="00874E71">
        <w:rPr>
          <w:b/>
          <w:sz w:val="24"/>
          <w:szCs w:val="22"/>
        </w:rPr>
        <w:t xml:space="preserve">CJI ZAWODOWYCH I PEDAGOGICZNYCH </w:t>
      </w:r>
      <w:r w:rsidRPr="00874E71">
        <w:rPr>
          <w:b/>
          <w:sz w:val="24"/>
          <w:szCs w:val="22"/>
        </w:rPr>
        <w:t>INSTRUKTORÓW PRAKTYCZNEJ NAUKI ZAWODU – OD 1 WRZEŚNIA 2019 ROKU</w:t>
      </w:r>
    </w:p>
    <w:p w:rsidR="00874E71" w:rsidRDefault="00874E71" w:rsidP="0035031C">
      <w:pPr>
        <w:spacing w:line="288" w:lineRule="auto"/>
        <w:rPr>
          <w:b/>
          <w:sz w:val="28"/>
          <w:szCs w:val="22"/>
        </w:rPr>
      </w:pPr>
    </w:p>
    <w:p w:rsidR="00874E71" w:rsidRDefault="00874E71" w:rsidP="00874E71">
      <w:pPr>
        <w:spacing w:line="288" w:lineRule="auto"/>
        <w:rPr>
          <w:b/>
          <w:sz w:val="24"/>
          <w:szCs w:val="22"/>
        </w:rPr>
      </w:pPr>
      <w:r w:rsidRPr="00874E71">
        <w:rPr>
          <w:b/>
          <w:sz w:val="24"/>
          <w:szCs w:val="22"/>
        </w:rPr>
        <w:t>INSTRUKTORZY PRAKTYCZNEJ NAUKI ZAWODU MUSZĄ POSIADAĆ:</w:t>
      </w:r>
    </w:p>
    <w:p w:rsidR="00874E71" w:rsidRPr="00874E71" w:rsidRDefault="00874E71" w:rsidP="00874E71">
      <w:pPr>
        <w:spacing w:line="288" w:lineRule="auto"/>
        <w:rPr>
          <w:b/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Cs w:val="22"/>
        </w:rPr>
      </w:pPr>
      <w:r w:rsidRPr="00874E71">
        <w:rPr>
          <w:sz w:val="24"/>
          <w:szCs w:val="22"/>
        </w:rPr>
        <w:t>1)</w:t>
      </w:r>
      <w:r>
        <w:rPr>
          <w:szCs w:val="22"/>
        </w:rPr>
        <w:t xml:space="preserve"> </w:t>
      </w:r>
      <w:r w:rsidRPr="00874E71">
        <w:rPr>
          <w:szCs w:val="22"/>
        </w:rPr>
        <w:t>ukończony kurs pedagogiczny dla instruktorów praktycznej nauki</w:t>
      </w:r>
      <w:r w:rsidRPr="00874E71">
        <w:rPr>
          <w:szCs w:val="22"/>
        </w:rPr>
        <w:t xml:space="preserve"> zawodu, którego program został </w:t>
      </w:r>
      <w:r w:rsidRPr="00874E71">
        <w:rPr>
          <w:szCs w:val="22"/>
        </w:rPr>
        <w:t>przygotowany zgodnie z ramowym programem kursu pedagogiczne</w:t>
      </w:r>
      <w:r w:rsidRPr="00874E71">
        <w:rPr>
          <w:szCs w:val="22"/>
        </w:rPr>
        <w:t xml:space="preserve">go dla instruktorów praktycznej </w:t>
      </w:r>
      <w:r w:rsidRPr="00874E71">
        <w:rPr>
          <w:szCs w:val="22"/>
        </w:rPr>
        <w:t>nauki zawodu, określonym w załączniku do rozporządzenia Minist</w:t>
      </w:r>
      <w:r w:rsidRPr="00874E71">
        <w:rPr>
          <w:szCs w:val="22"/>
        </w:rPr>
        <w:t xml:space="preserve">ra Edukacji Narodowej z dnia 22 </w:t>
      </w:r>
      <w:r w:rsidRPr="00874E71">
        <w:rPr>
          <w:szCs w:val="22"/>
        </w:rPr>
        <w:t>lutego 2019 r. w sprawie praktycznej nauki zawodu, i zatwierdzony przez kuratora oświaty lub</w:t>
      </w:r>
    </w:p>
    <w:p w:rsidR="00874E71" w:rsidRPr="00874E71" w:rsidRDefault="00874E71" w:rsidP="00874E71"/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2) ukończony kurs pedagogiczny, którego program został zatwierdzony przez kuratora oświaty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i obejmował łącznie co najmniej 70 godzin zajęć z psychologii, pedag</w:t>
      </w:r>
      <w:r>
        <w:rPr>
          <w:sz w:val="24"/>
          <w:szCs w:val="22"/>
        </w:rPr>
        <w:t xml:space="preserve">ogiki i metodyki oraz 10 godzin </w:t>
      </w:r>
      <w:r w:rsidRPr="00874E71">
        <w:rPr>
          <w:sz w:val="24"/>
          <w:szCs w:val="22"/>
        </w:rPr>
        <w:t>praktyki metodycznej, lub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lastRenderedPageBreak/>
        <w:t>3) ukończony przed dniem 6 stycznia 1993 r. kurs pedagogiczny uprawniający do pełnienia funkcji</w:t>
      </w:r>
      <w:r>
        <w:rPr>
          <w:sz w:val="24"/>
          <w:szCs w:val="22"/>
        </w:rPr>
        <w:t xml:space="preserve"> </w:t>
      </w:r>
      <w:r w:rsidRPr="00874E71">
        <w:rPr>
          <w:sz w:val="24"/>
          <w:szCs w:val="22"/>
        </w:rPr>
        <w:t>instruktora praktycznej nauki zawodu,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4) w przypadku praktycznej nauki zawodu odbywanej na statku morskim lub śródlądowym -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ukończone szkolenie dydaktyczne dla instruktora, potwierdzone świadectwem przeszkolenia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dydaktycznego dla instruktora wydanym przez dyrektora urzędu morskiego,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5) przygotowanie pedagogiczne wymagane od nauczycieli,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6) kwalifikacje wymagane od nauczycieli praktycznej nauki zawodu, określone w przepisach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wydanych na podstawie art. 9 ust. 2 ustawy z dnia 26 stycznia 1982 r. - Karta Nauczyciela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W przypadku, o którym mowa w ust. 3 pkt 1-5, instruktorzy praktycznej nauki zawodu, którzy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spełniają co najmniej jedno z wymagań określonych w ust. 3 pkt 1-5, posiadają ponadto: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 xml:space="preserve">1) </w:t>
      </w:r>
      <w:r w:rsidRPr="00874E71">
        <w:rPr>
          <w:b/>
          <w:sz w:val="24"/>
          <w:szCs w:val="22"/>
        </w:rPr>
        <w:t>tytuł zawodowy w zawodzie</w:t>
      </w:r>
      <w:r w:rsidRPr="00874E71">
        <w:rPr>
          <w:sz w:val="24"/>
          <w:szCs w:val="22"/>
        </w:rPr>
        <w:t>, którego będą nauczać, lub w zawodzie pokrewnym do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zawodu, którego będą nauczać, i co najmniej trzyletni staż pracy w zawodzie, którego będą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nauczać, oraz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a) świadectwo ukończenia technikum, branżowej szkoły II stopnia, technikum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uzupełniającego lub szkoły równorzędnej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b) świadectwo ukończenia szkoły policealnej lub dyplom ukończenia szkoły pomaturalnej lub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policealnej,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2) tytuł robotnika wykwalifikowanego lub równorzędny w zawod</w:t>
      </w:r>
      <w:r>
        <w:rPr>
          <w:sz w:val="24"/>
          <w:szCs w:val="22"/>
        </w:rPr>
        <w:t xml:space="preserve">zie, którego będą nauczać, i co </w:t>
      </w:r>
      <w:r w:rsidRPr="00874E71">
        <w:rPr>
          <w:sz w:val="24"/>
          <w:szCs w:val="22"/>
        </w:rPr>
        <w:t>najmniej czteroletni staż pracy w zawodzie, którego będą nauczać, oraz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a)</w:t>
      </w:r>
      <w:r>
        <w:rPr>
          <w:szCs w:val="22"/>
        </w:rPr>
        <w:t xml:space="preserve"> </w:t>
      </w:r>
      <w:r w:rsidRPr="00874E71">
        <w:rPr>
          <w:szCs w:val="22"/>
        </w:rPr>
        <w:t>świadectwo ukończenia liceum ogólnokształcącego, liceum zawodowego, liceum technicznego,</w:t>
      </w:r>
      <w:r>
        <w:rPr>
          <w:szCs w:val="22"/>
        </w:rPr>
        <w:t xml:space="preserve"> </w:t>
      </w:r>
      <w:r w:rsidRPr="00874E71">
        <w:rPr>
          <w:sz w:val="24"/>
          <w:szCs w:val="22"/>
        </w:rPr>
        <w:t>liceum profilowanego, uzupełniającego liceum ogólnokształcącego lub</w:t>
      </w:r>
    </w:p>
    <w:p w:rsidR="00874E71" w:rsidRPr="00874E71" w:rsidRDefault="00874E71" w:rsidP="00874E71">
      <w:pPr>
        <w:spacing w:line="288" w:lineRule="auto"/>
        <w:rPr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b) świadectwo ukończenia technikum, branżowej szkoły II stopn</w:t>
      </w:r>
      <w:r>
        <w:rPr>
          <w:sz w:val="24"/>
          <w:szCs w:val="22"/>
        </w:rPr>
        <w:t xml:space="preserve">ia i technikum uzupełniającego, </w:t>
      </w:r>
      <w:r w:rsidRPr="00874E71">
        <w:rPr>
          <w:sz w:val="24"/>
          <w:szCs w:val="22"/>
        </w:rPr>
        <w:t>kształcących w innym zawodzie niż ten, którego będą nauczać,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c) świadectwo ukończenia średniego studium zawodowego,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3) dyplom ukończenia studiów: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Cs w:val="22"/>
        </w:rPr>
      </w:pPr>
      <w:r w:rsidRPr="00874E71">
        <w:rPr>
          <w:sz w:val="24"/>
          <w:szCs w:val="22"/>
        </w:rPr>
        <w:t>a)</w:t>
      </w:r>
      <w:r>
        <w:rPr>
          <w:szCs w:val="22"/>
        </w:rPr>
        <w:t xml:space="preserve"> </w:t>
      </w:r>
      <w:r w:rsidRPr="00874E71">
        <w:rPr>
          <w:szCs w:val="22"/>
        </w:rPr>
        <w:t xml:space="preserve">na kierunku odpowiednim dla zawodu, którego będą nauczać, oraz </w:t>
      </w:r>
      <w:r w:rsidRPr="00874E71">
        <w:rPr>
          <w:szCs w:val="22"/>
        </w:rPr>
        <w:t xml:space="preserve">co najmniej dwuletni staż pracy </w:t>
      </w:r>
      <w:r w:rsidRPr="00874E71">
        <w:rPr>
          <w:szCs w:val="22"/>
        </w:rPr>
        <w:t>w zawodzie, którego będą nauczać, lub</w:t>
      </w:r>
    </w:p>
    <w:p w:rsidR="00874E71" w:rsidRPr="00874E71" w:rsidRDefault="00874E71" w:rsidP="00874E71"/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lastRenderedPageBreak/>
        <w:t>b) na innym kierunku niż odpowiedni dla zawodu, którego będą naucza</w:t>
      </w:r>
      <w:r>
        <w:rPr>
          <w:sz w:val="24"/>
          <w:szCs w:val="22"/>
        </w:rPr>
        <w:t xml:space="preserve">ć, oraz co najmniej czteroletni </w:t>
      </w:r>
      <w:r w:rsidRPr="00874E71">
        <w:rPr>
          <w:sz w:val="24"/>
          <w:szCs w:val="22"/>
        </w:rPr>
        <w:t>staż pracy w zawodzie, którego będą nauczać,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4) tytuł zawodowy w zawodzie, którego będą nauczać, lub w zawodzie pokrewnym do zawodu,</w:t>
      </w: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którego będą nauczać, i co najmniej sześcioletni staż pracy w zawod</w:t>
      </w:r>
      <w:r>
        <w:rPr>
          <w:sz w:val="24"/>
          <w:szCs w:val="22"/>
        </w:rPr>
        <w:t xml:space="preserve">zie, którego będą nauczać, oraz </w:t>
      </w:r>
      <w:r w:rsidRPr="00874E71">
        <w:rPr>
          <w:sz w:val="24"/>
          <w:szCs w:val="22"/>
        </w:rPr>
        <w:t>świadectwo ukończenia zasadniczej szkoły zawodowej lub branżowej szkoły I stopnia, lub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5) tytuł mistrza w zawodzie, którego będą nauczać, lub w zawodzie wcho</w:t>
      </w:r>
      <w:r>
        <w:rPr>
          <w:sz w:val="24"/>
          <w:szCs w:val="22"/>
        </w:rPr>
        <w:t xml:space="preserve">dzącym w zakres zawodu, </w:t>
      </w:r>
      <w:r w:rsidRPr="00874E71">
        <w:rPr>
          <w:sz w:val="24"/>
          <w:szCs w:val="22"/>
        </w:rPr>
        <w:t>którego będą nauczać.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rPr>
          <w:b/>
          <w:sz w:val="24"/>
          <w:szCs w:val="22"/>
        </w:rPr>
      </w:pPr>
      <w:r w:rsidRPr="00874E71">
        <w:rPr>
          <w:b/>
          <w:sz w:val="24"/>
          <w:szCs w:val="22"/>
        </w:rPr>
        <w:t>III. PROGNOZA ZAWODÓW – WYSOKOŚĆ DOFINANSOWANIA DO 10 000 ZŁ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Prognoza zawodów będzie obowiązywała w przypadku umów zawartych od 1 września 2019 roku.</w:t>
      </w:r>
    </w:p>
    <w:p w:rsidR="00874E71" w:rsidRPr="00874E71" w:rsidRDefault="00874E71" w:rsidP="00874E71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>Wnioski (kompletne) składane przez pracodawców na podstawie ww. umów po zakończonym</w:t>
      </w:r>
    </w:p>
    <w:p w:rsidR="00874E71" w:rsidRPr="00874E71" w:rsidRDefault="00874E71" w:rsidP="0035031C">
      <w:pPr>
        <w:spacing w:line="288" w:lineRule="auto"/>
        <w:rPr>
          <w:sz w:val="24"/>
          <w:szCs w:val="22"/>
        </w:rPr>
      </w:pPr>
      <w:r w:rsidRPr="00874E71">
        <w:rPr>
          <w:sz w:val="24"/>
          <w:szCs w:val="22"/>
        </w:rPr>
        <w:t xml:space="preserve">przygotowaniu zawodowym będą dofinansowane do kwoty 10 000 </w:t>
      </w:r>
      <w:r>
        <w:rPr>
          <w:sz w:val="24"/>
          <w:szCs w:val="22"/>
        </w:rPr>
        <w:t xml:space="preserve">zł wyłącznie dla zawodów, które </w:t>
      </w:r>
      <w:r w:rsidRPr="00874E71">
        <w:rPr>
          <w:sz w:val="24"/>
          <w:szCs w:val="22"/>
        </w:rPr>
        <w:t>zostaną ujęte w prognozie obowiązującej na rok, w którym zost</w:t>
      </w:r>
      <w:r>
        <w:rPr>
          <w:sz w:val="24"/>
          <w:szCs w:val="22"/>
        </w:rPr>
        <w:t xml:space="preserve">ała zawarta umowa </w:t>
      </w:r>
      <w:r>
        <w:rPr>
          <w:sz w:val="24"/>
          <w:szCs w:val="22"/>
        </w:rPr>
        <w:br/>
        <w:t xml:space="preserve">z młodocianym </w:t>
      </w:r>
      <w:r w:rsidRPr="00874E71">
        <w:rPr>
          <w:sz w:val="24"/>
          <w:szCs w:val="22"/>
        </w:rPr>
        <w:t>pracownikiem</w:t>
      </w:r>
    </w:p>
    <w:p w:rsidR="0035031C" w:rsidRPr="0010629B" w:rsidRDefault="0035031C" w:rsidP="0035031C">
      <w:pPr>
        <w:rPr>
          <w:sz w:val="24"/>
          <w:szCs w:val="22"/>
        </w:rPr>
      </w:pPr>
    </w:p>
    <w:p w:rsidR="00874E71" w:rsidRPr="00874E71" w:rsidRDefault="00874E71" w:rsidP="00874E71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57"/>
        <w:jc w:val="both"/>
        <w:rPr>
          <w:b/>
          <w:szCs w:val="22"/>
          <w:lang w:val="pl-PL"/>
        </w:rPr>
      </w:pPr>
      <w:r w:rsidRPr="00874E71">
        <w:rPr>
          <w:b/>
          <w:szCs w:val="22"/>
          <w:lang w:val="pl-PL"/>
        </w:rPr>
        <w:t>Opłaty</w:t>
      </w:r>
    </w:p>
    <w:p w:rsidR="00874E71" w:rsidRDefault="00874E71" w:rsidP="00874E71">
      <w:pPr>
        <w:pStyle w:val="Akapitzlist"/>
        <w:spacing w:line="360" w:lineRule="auto"/>
        <w:ind w:left="357"/>
        <w:jc w:val="both"/>
        <w:rPr>
          <w:szCs w:val="22"/>
          <w:lang w:val="pl-PL"/>
        </w:rPr>
      </w:pPr>
      <w:r>
        <w:rPr>
          <w:szCs w:val="22"/>
          <w:lang w:val="pl-PL"/>
        </w:rPr>
        <w:t>Brak opłat</w:t>
      </w:r>
    </w:p>
    <w:p w:rsidR="00874E71" w:rsidRPr="00874E71" w:rsidRDefault="00874E71" w:rsidP="00874E71">
      <w:pPr>
        <w:pStyle w:val="Akapitzlist"/>
        <w:ind w:left="360"/>
        <w:jc w:val="both"/>
        <w:rPr>
          <w:szCs w:val="22"/>
          <w:lang w:val="pl-PL"/>
        </w:rPr>
      </w:pPr>
    </w:p>
    <w:p w:rsidR="00874E71" w:rsidRPr="00874E71" w:rsidRDefault="00874E71" w:rsidP="00874E71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szCs w:val="22"/>
          <w:lang w:val="pl-PL"/>
        </w:rPr>
      </w:pPr>
      <w:r w:rsidRPr="0010629B">
        <w:rPr>
          <w:b/>
          <w:szCs w:val="22"/>
          <w:lang w:val="pl-PL"/>
        </w:rPr>
        <w:t>Termin załatwienia sprawy</w:t>
      </w:r>
    </w:p>
    <w:p w:rsidR="003D5C2C" w:rsidRPr="0010629B" w:rsidRDefault="003D5C2C" w:rsidP="003D5C2C">
      <w:pPr>
        <w:rPr>
          <w:sz w:val="24"/>
          <w:szCs w:val="22"/>
        </w:rPr>
      </w:pPr>
    </w:p>
    <w:p w:rsidR="00874E71" w:rsidRPr="00874E71" w:rsidRDefault="00874E71" w:rsidP="00874E71">
      <w:pPr>
        <w:spacing w:line="288" w:lineRule="auto"/>
        <w:ind w:left="357"/>
        <w:rPr>
          <w:sz w:val="24"/>
          <w:szCs w:val="22"/>
        </w:rPr>
      </w:pPr>
      <w:r w:rsidRPr="00874E71">
        <w:rPr>
          <w:sz w:val="24"/>
          <w:szCs w:val="22"/>
        </w:rPr>
        <w:t>Zgodnie z Kodeksem Postępowania Administracyjnego – załatwienie sprawy wymagającej</w:t>
      </w:r>
    </w:p>
    <w:p w:rsidR="00874E71" w:rsidRPr="00874E71" w:rsidRDefault="00874E71" w:rsidP="00874E71">
      <w:pPr>
        <w:spacing w:line="288" w:lineRule="auto"/>
        <w:ind w:left="357"/>
        <w:rPr>
          <w:sz w:val="24"/>
          <w:szCs w:val="22"/>
        </w:rPr>
      </w:pPr>
      <w:r w:rsidRPr="00874E71">
        <w:rPr>
          <w:sz w:val="24"/>
          <w:szCs w:val="22"/>
        </w:rPr>
        <w:t>postępowania wyjaśniającego powinno nastąpić nie później niż w ciągu miesiąca, a sprawy</w:t>
      </w:r>
    </w:p>
    <w:p w:rsidR="00874E71" w:rsidRPr="00874E71" w:rsidRDefault="00874E71" w:rsidP="00874E71">
      <w:pPr>
        <w:spacing w:line="288" w:lineRule="auto"/>
        <w:ind w:left="357"/>
        <w:rPr>
          <w:sz w:val="24"/>
          <w:szCs w:val="22"/>
        </w:rPr>
      </w:pPr>
      <w:r w:rsidRPr="00874E71">
        <w:rPr>
          <w:sz w:val="24"/>
          <w:szCs w:val="22"/>
        </w:rPr>
        <w:t>szczególnie skomplikowanej nie później niż w ciągu dwóch miesięcy od dnia wszczęcia</w:t>
      </w:r>
    </w:p>
    <w:p w:rsidR="003D5C2C" w:rsidRDefault="00874E71" w:rsidP="00874E71">
      <w:pPr>
        <w:spacing w:line="288" w:lineRule="auto"/>
        <w:ind w:left="357"/>
        <w:rPr>
          <w:sz w:val="24"/>
          <w:szCs w:val="22"/>
        </w:rPr>
      </w:pPr>
      <w:r w:rsidRPr="00874E71">
        <w:rPr>
          <w:sz w:val="24"/>
          <w:szCs w:val="22"/>
        </w:rPr>
        <w:t>postępowania, zaś w postępowaniu odwoławczym – w ciągu miesiąca od dnia otrzymania odwołania.</w:t>
      </w:r>
    </w:p>
    <w:p w:rsidR="00874E71" w:rsidRPr="0010629B" w:rsidRDefault="00874E71" w:rsidP="00874E71">
      <w:pPr>
        <w:rPr>
          <w:sz w:val="24"/>
          <w:szCs w:val="22"/>
        </w:rPr>
      </w:pPr>
    </w:p>
    <w:p w:rsidR="003D5C2C" w:rsidRPr="0010629B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szCs w:val="22"/>
          <w:lang w:val="pl-PL"/>
        </w:rPr>
      </w:pPr>
      <w:r w:rsidRPr="0010629B">
        <w:rPr>
          <w:b/>
          <w:szCs w:val="22"/>
          <w:lang w:val="pl-PL"/>
        </w:rPr>
        <w:t>Tryb odwoławczy</w:t>
      </w:r>
    </w:p>
    <w:p w:rsidR="00A21A6A" w:rsidRPr="0010629B" w:rsidRDefault="00A21A6A" w:rsidP="00A21A6A">
      <w:pPr>
        <w:pStyle w:val="Akapitzlist"/>
        <w:ind w:left="360"/>
        <w:jc w:val="both"/>
        <w:rPr>
          <w:szCs w:val="22"/>
          <w:lang w:val="pl-PL"/>
        </w:rPr>
      </w:pPr>
    </w:p>
    <w:p w:rsidR="003D5C2C" w:rsidRPr="0010629B" w:rsidRDefault="00874E71" w:rsidP="00874E71">
      <w:pPr>
        <w:spacing w:line="288" w:lineRule="auto"/>
        <w:ind w:left="357"/>
        <w:rPr>
          <w:sz w:val="24"/>
          <w:szCs w:val="22"/>
        </w:rPr>
      </w:pPr>
      <w:r w:rsidRPr="00874E71">
        <w:rPr>
          <w:sz w:val="24"/>
          <w:szCs w:val="22"/>
        </w:rPr>
        <w:t>Odwołanie wnosi się w terminie 14 dni od dnia doręczenia st</w:t>
      </w:r>
      <w:r>
        <w:rPr>
          <w:sz w:val="24"/>
          <w:szCs w:val="22"/>
        </w:rPr>
        <w:t xml:space="preserve">ronie decyzji, do Samorządowego </w:t>
      </w:r>
      <w:r w:rsidRPr="00874E71">
        <w:rPr>
          <w:sz w:val="24"/>
          <w:szCs w:val="22"/>
        </w:rPr>
        <w:t>Kolegium Odwoławczego za pośrednictwem organu, który wydał de</w:t>
      </w:r>
      <w:r>
        <w:rPr>
          <w:sz w:val="24"/>
          <w:szCs w:val="22"/>
        </w:rPr>
        <w:t xml:space="preserve">cyzję- Prezydenta Miasta Kielce </w:t>
      </w:r>
      <w:r w:rsidRPr="00874E71">
        <w:rPr>
          <w:sz w:val="24"/>
          <w:szCs w:val="22"/>
        </w:rPr>
        <w:t>(Wydział Edukacji</w:t>
      </w:r>
      <w:r>
        <w:rPr>
          <w:sz w:val="24"/>
          <w:szCs w:val="22"/>
        </w:rPr>
        <w:t xml:space="preserve"> i Profilaktyki Zdrowotnej</w:t>
      </w:r>
      <w:r w:rsidRPr="00874E71">
        <w:rPr>
          <w:sz w:val="24"/>
          <w:szCs w:val="22"/>
        </w:rPr>
        <w:t>).</w:t>
      </w:r>
    </w:p>
    <w:p w:rsidR="00C11FF5" w:rsidRPr="00874E71" w:rsidRDefault="00C11FF5" w:rsidP="00874E71">
      <w:pPr>
        <w:rPr>
          <w:szCs w:val="22"/>
        </w:rPr>
      </w:pPr>
    </w:p>
    <w:p w:rsidR="003D5C2C" w:rsidRPr="0010629B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szCs w:val="22"/>
          <w:lang w:val="pl-PL"/>
        </w:rPr>
      </w:pPr>
      <w:r w:rsidRPr="0010629B">
        <w:rPr>
          <w:b/>
          <w:szCs w:val="22"/>
          <w:lang w:val="pl-PL"/>
        </w:rPr>
        <w:t>Załączniki</w:t>
      </w:r>
    </w:p>
    <w:p w:rsidR="00574E0E" w:rsidRPr="0010629B" w:rsidRDefault="00574E0E" w:rsidP="00574E0E">
      <w:pPr>
        <w:pStyle w:val="Akapitzlist"/>
        <w:ind w:left="360"/>
        <w:jc w:val="both"/>
        <w:rPr>
          <w:szCs w:val="22"/>
          <w:lang w:val="pl-PL"/>
        </w:rPr>
      </w:pPr>
    </w:p>
    <w:p w:rsidR="005C6EA5" w:rsidRPr="005C6EA5" w:rsidRDefault="005C6EA5" w:rsidP="005C6EA5">
      <w:pPr>
        <w:pStyle w:val="Akapitzlist"/>
        <w:numPr>
          <w:ilvl w:val="0"/>
          <w:numId w:val="2"/>
        </w:numPr>
        <w:spacing w:line="360" w:lineRule="auto"/>
        <w:rPr>
          <w:szCs w:val="22"/>
        </w:rPr>
      </w:pPr>
      <w:r w:rsidRPr="005C6EA5">
        <w:rPr>
          <w:szCs w:val="22"/>
        </w:rPr>
        <w:t>Załącznik Nr 1-Wniosek o dofinansowanie kosztów kształcenia młodocianego pracownika</w:t>
      </w:r>
    </w:p>
    <w:p w:rsidR="005C6EA5" w:rsidRPr="005C6EA5" w:rsidRDefault="005C6EA5" w:rsidP="005C6EA5">
      <w:pPr>
        <w:pStyle w:val="Akapitzlist"/>
        <w:numPr>
          <w:ilvl w:val="0"/>
          <w:numId w:val="2"/>
        </w:numPr>
        <w:spacing w:line="360" w:lineRule="auto"/>
        <w:rPr>
          <w:szCs w:val="22"/>
        </w:rPr>
      </w:pPr>
      <w:r w:rsidRPr="005C6EA5">
        <w:rPr>
          <w:szCs w:val="22"/>
        </w:rPr>
        <w:t>Załącznik Nr 2 -Formularz informacji przedstawianych przy ubieganiu się o pomoc de minimis</w:t>
      </w:r>
    </w:p>
    <w:p w:rsidR="005C6EA5" w:rsidRPr="005C6EA5" w:rsidRDefault="005C6EA5" w:rsidP="005C6EA5">
      <w:pPr>
        <w:pStyle w:val="Akapitzlist"/>
        <w:numPr>
          <w:ilvl w:val="0"/>
          <w:numId w:val="2"/>
        </w:numPr>
        <w:spacing w:line="360" w:lineRule="auto"/>
        <w:rPr>
          <w:szCs w:val="22"/>
        </w:rPr>
      </w:pPr>
      <w:r w:rsidRPr="005C6EA5">
        <w:rPr>
          <w:szCs w:val="22"/>
        </w:rPr>
        <w:lastRenderedPageBreak/>
        <w:t>Załącznik Nr 3- Informacja o uzyskanej pomocy de minimis oraz informacja o nieuzyskanej</w:t>
      </w:r>
      <w:r>
        <w:rPr>
          <w:szCs w:val="22"/>
        </w:rPr>
        <w:t xml:space="preserve"> </w:t>
      </w:r>
      <w:r w:rsidRPr="005C6EA5">
        <w:rPr>
          <w:szCs w:val="22"/>
        </w:rPr>
        <w:t>pomocy de minimis</w:t>
      </w:r>
    </w:p>
    <w:p w:rsidR="0007718B" w:rsidRPr="005C6EA5" w:rsidRDefault="005C6EA5" w:rsidP="005C6EA5">
      <w:pPr>
        <w:pStyle w:val="Akapitzlist"/>
        <w:numPr>
          <w:ilvl w:val="0"/>
          <w:numId w:val="2"/>
        </w:numPr>
        <w:spacing w:line="360" w:lineRule="auto"/>
        <w:rPr>
          <w:szCs w:val="22"/>
        </w:rPr>
      </w:pPr>
      <w:r w:rsidRPr="005C6EA5">
        <w:rPr>
          <w:szCs w:val="22"/>
        </w:rPr>
        <w:t>Załącznik Nr 4- Zgłoszenie zawarcia umowy z młodocianym pracownikiem</w:t>
      </w:r>
    </w:p>
    <w:p w:rsidR="003D5C2C" w:rsidRPr="0010629B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b/>
          <w:szCs w:val="22"/>
          <w:lang w:val="pl-PL"/>
        </w:rPr>
      </w:pPr>
      <w:r w:rsidRPr="0010629B">
        <w:rPr>
          <w:b/>
          <w:szCs w:val="22"/>
          <w:lang w:val="pl-PL"/>
        </w:rPr>
        <w:t xml:space="preserve"> Miejsce złożenia wniosku</w:t>
      </w:r>
    </w:p>
    <w:p w:rsidR="003D5C2C" w:rsidRPr="0010629B" w:rsidRDefault="003D5C2C" w:rsidP="003D5C2C">
      <w:pPr>
        <w:pStyle w:val="Tekstpodstawowywcity2"/>
        <w:spacing w:after="0" w:line="240" w:lineRule="auto"/>
        <w:ind w:left="427"/>
        <w:rPr>
          <w:szCs w:val="22"/>
          <w:lang w:val="pl-PL"/>
        </w:rPr>
      </w:pPr>
    </w:p>
    <w:p w:rsidR="00266778" w:rsidRPr="0010629B" w:rsidRDefault="0010629B">
      <w:pPr>
        <w:rPr>
          <w:sz w:val="24"/>
        </w:rPr>
      </w:pPr>
      <w:r w:rsidRPr="0010629B">
        <w:rPr>
          <w:sz w:val="24"/>
        </w:rPr>
        <w:t>Biuro Obsługi Urzędu 25-659 Kielce, ul. Strycharska 6, tel. (41) 36 76 501, naprzeciw wejścia</w:t>
      </w:r>
    </w:p>
    <w:sectPr w:rsidR="00266778" w:rsidRPr="0010629B" w:rsidSect="002C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79" w:rsidRDefault="00A12979" w:rsidP="006D707F">
      <w:r>
        <w:separator/>
      </w:r>
    </w:p>
  </w:endnote>
  <w:endnote w:type="continuationSeparator" w:id="0">
    <w:p w:rsidR="00A12979" w:rsidRDefault="00A12979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79" w:rsidRDefault="00A12979" w:rsidP="006D707F">
      <w:r>
        <w:separator/>
      </w:r>
    </w:p>
  </w:footnote>
  <w:footnote w:type="continuationSeparator" w:id="0">
    <w:p w:rsidR="00A12979" w:rsidRDefault="00A12979" w:rsidP="006D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11A"/>
    <w:multiLevelType w:val="hybridMultilevel"/>
    <w:tmpl w:val="861E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062F7"/>
    <w:multiLevelType w:val="hybridMultilevel"/>
    <w:tmpl w:val="C304F1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023D2"/>
    <w:multiLevelType w:val="hybridMultilevel"/>
    <w:tmpl w:val="C284BC52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87328A"/>
    <w:multiLevelType w:val="hybridMultilevel"/>
    <w:tmpl w:val="C310B3E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ED7FCC"/>
    <w:multiLevelType w:val="hybridMultilevel"/>
    <w:tmpl w:val="DA78CE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E6485"/>
    <w:multiLevelType w:val="hybridMultilevel"/>
    <w:tmpl w:val="88B4E036"/>
    <w:lvl w:ilvl="0" w:tplc="8582354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82FD3"/>
    <w:multiLevelType w:val="hybridMultilevel"/>
    <w:tmpl w:val="64AA6294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8C50152"/>
    <w:multiLevelType w:val="hybridMultilevel"/>
    <w:tmpl w:val="FBEE9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C360E"/>
    <w:multiLevelType w:val="singleLevel"/>
    <w:tmpl w:val="2DB28F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  <w:lvlOverride w:ilvl="0">
      <w:startOverride w:val="1"/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05B4F"/>
    <w:rsid w:val="00017EF9"/>
    <w:rsid w:val="000752BD"/>
    <w:rsid w:val="0007718B"/>
    <w:rsid w:val="0010629B"/>
    <w:rsid w:val="0013174F"/>
    <w:rsid w:val="001704C8"/>
    <w:rsid w:val="001912B5"/>
    <w:rsid w:val="00264E41"/>
    <w:rsid w:val="00266778"/>
    <w:rsid w:val="002B6501"/>
    <w:rsid w:val="002C7CE9"/>
    <w:rsid w:val="002D5EEB"/>
    <w:rsid w:val="002D6EE9"/>
    <w:rsid w:val="002F4FE1"/>
    <w:rsid w:val="0035031C"/>
    <w:rsid w:val="003D29DF"/>
    <w:rsid w:val="003D5C2C"/>
    <w:rsid w:val="00416DD2"/>
    <w:rsid w:val="00531D7F"/>
    <w:rsid w:val="005360B6"/>
    <w:rsid w:val="00540DF9"/>
    <w:rsid w:val="00574E0E"/>
    <w:rsid w:val="005C1C15"/>
    <w:rsid w:val="005C6EA5"/>
    <w:rsid w:val="00623523"/>
    <w:rsid w:val="006B24A1"/>
    <w:rsid w:val="006D707F"/>
    <w:rsid w:val="00744337"/>
    <w:rsid w:val="007D44D1"/>
    <w:rsid w:val="00806A91"/>
    <w:rsid w:val="00820799"/>
    <w:rsid w:val="00874E71"/>
    <w:rsid w:val="00874F29"/>
    <w:rsid w:val="009A67DC"/>
    <w:rsid w:val="00A12979"/>
    <w:rsid w:val="00A21A6A"/>
    <w:rsid w:val="00A321A7"/>
    <w:rsid w:val="00A815C7"/>
    <w:rsid w:val="00C11FF5"/>
    <w:rsid w:val="00C8010C"/>
    <w:rsid w:val="00D5723C"/>
    <w:rsid w:val="00D63C7E"/>
    <w:rsid w:val="00E86A0A"/>
    <w:rsid w:val="00F06C21"/>
    <w:rsid w:val="00F36529"/>
    <w:rsid w:val="00F432C7"/>
    <w:rsid w:val="00FB098E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70293-9B34-4F86-AB66-860262A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707F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Oliwia Marcyś-Wargacka</cp:lastModifiedBy>
  <cp:revision>2</cp:revision>
  <dcterms:created xsi:type="dcterms:W3CDTF">2024-08-26T12:37:00Z</dcterms:created>
  <dcterms:modified xsi:type="dcterms:W3CDTF">2024-08-26T12:37:00Z</dcterms:modified>
</cp:coreProperties>
</file>