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E7" w:rsidRPr="00075C56" w:rsidRDefault="004B17E7" w:rsidP="004B17E7">
      <w:pPr>
        <w:ind w:left="4956"/>
        <w:jc w:val="right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075C56">
        <w:rPr>
          <w:rFonts w:ascii="Calibri" w:hAnsi="Calibri" w:cs="Calibri"/>
          <w:sz w:val="18"/>
          <w:szCs w:val="18"/>
        </w:rPr>
        <w:t>Załącznik nr 2</w:t>
      </w:r>
    </w:p>
    <w:p w:rsidR="004B17E7" w:rsidRPr="00075C56" w:rsidRDefault="004B17E7" w:rsidP="004B17E7">
      <w:pPr>
        <w:ind w:left="4956"/>
        <w:jc w:val="right"/>
        <w:rPr>
          <w:rFonts w:ascii="Calibri" w:hAnsi="Calibri" w:cs="Calibri"/>
          <w:sz w:val="18"/>
          <w:szCs w:val="18"/>
        </w:rPr>
      </w:pPr>
      <w:r w:rsidRPr="00075C56">
        <w:rPr>
          <w:rFonts w:ascii="Calibri" w:hAnsi="Calibri" w:cs="Calibri"/>
          <w:sz w:val="18"/>
          <w:szCs w:val="18"/>
        </w:rPr>
        <w:t xml:space="preserve">do Zaproszenia do składania ofert </w:t>
      </w:r>
    </w:p>
    <w:p w:rsidR="002F668E" w:rsidRPr="009278BE" w:rsidRDefault="002F668E" w:rsidP="009278BE">
      <w:pPr>
        <w:rPr>
          <w:rFonts w:ascii="Calibri" w:hAnsi="Calibri" w:cs="Calibri"/>
          <w:sz w:val="24"/>
          <w:szCs w:val="24"/>
        </w:rPr>
      </w:pPr>
    </w:p>
    <w:p w:rsidR="004B17E7" w:rsidRDefault="004B17E7" w:rsidP="004B17E7">
      <w:pPr>
        <w:widowControl w:val="0"/>
        <w:shd w:val="clear" w:color="auto" w:fill="FFFFFF"/>
        <w:suppressAutoHyphens/>
        <w:autoSpaceDE w:val="0"/>
        <w:jc w:val="both"/>
        <w:rPr>
          <w:rFonts w:ascii="Calibri" w:hAnsi="Calibri" w:cs="Calibri"/>
          <w:sz w:val="24"/>
          <w:szCs w:val="24"/>
        </w:rPr>
      </w:pPr>
    </w:p>
    <w:p w:rsidR="0019535F" w:rsidRDefault="0019535F" w:rsidP="004B17E7">
      <w:pPr>
        <w:widowControl w:val="0"/>
        <w:shd w:val="clear" w:color="auto" w:fill="FFFFFF"/>
        <w:suppressAutoHyphens/>
        <w:autoSpaceDE w:val="0"/>
        <w:jc w:val="both"/>
        <w:rPr>
          <w:rFonts w:ascii="Calibri" w:hAnsi="Calibri" w:cs="Calibri"/>
          <w:sz w:val="24"/>
          <w:szCs w:val="24"/>
        </w:rPr>
      </w:pPr>
    </w:p>
    <w:p w:rsidR="004B17E7" w:rsidRPr="00CE1346" w:rsidRDefault="004B17E7" w:rsidP="004B17E7">
      <w:pPr>
        <w:autoSpaceDE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E1346">
        <w:rPr>
          <w:rFonts w:ascii="Calibri" w:hAnsi="Calibri" w:cs="Calibri"/>
          <w:b/>
          <w:sz w:val="24"/>
          <w:szCs w:val="24"/>
          <w:u w:val="single"/>
        </w:rPr>
        <w:t>Opis Przedmiotu Zamówienia</w:t>
      </w:r>
    </w:p>
    <w:p w:rsidR="004B17E7" w:rsidRDefault="004B17E7" w:rsidP="004B17E7">
      <w:pPr>
        <w:autoSpaceDE w:val="0"/>
        <w:jc w:val="both"/>
        <w:rPr>
          <w:rFonts w:ascii="Calibri" w:hAnsi="Calibri" w:cs="Calibri"/>
          <w:b/>
          <w:sz w:val="24"/>
          <w:szCs w:val="24"/>
        </w:rPr>
      </w:pPr>
    </w:p>
    <w:p w:rsidR="0019535F" w:rsidRPr="00373A2A" w:rsidRDefault="0019535F" w:rsidP="004B17E7">
      <w:pPr>
        <w:autoSpaceDE w:val="0"/>
        <w:jc w:val="both"/>
        <w:rPr>
          <w:rFonts w:ascii="Calibri" w:hAnsi="Calibri" w:cs="Calibri"/>
          <w:b/>
          <w:sz w:val="24"/>
          <w:szCs w:val="24"/>
        </w:rPr>
      </w:pPr>
    </w:p>
    <w:p w:rsidR="004B17E7" w:rsidRPr="00CE1346" w:rsidRDefault="004B17E7" w:rsidP="00D07707">
      <w:pPr>
        <w:numPr>
          <w:ilvl w:val="0"/>
          <w:numId w:val="4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E1346">
        <w:rPr>
          <w:rFonts w:ascii="Calibri" w:hAnsi="Calibri" w:cs="Calibri"/>
          <w:sz w:val="22"/>
          <w:szCs w:val="22"/>
        </w:rPr>
        <w:t xml:space="preserve">Przedmiotem zamówienia jest dostawa prasy codziennej i czasopism dla Urzędu Miasta Kielce </w:t>
      </w:r>
      <w:r w:rsidR="00CE1346">
        <w:rPr>
          <w:rFonts w:ascii="Calibri" w:hAnsi="Calibri" w:cs="Calibri"/>
          <w:sz w:val="22"/>
          <w:szCs w:val="22"/>
        </w:rPr>
        <w:br/>
      </w:r>
      <w:r w:rsidRPr="00CE1346">
        <w:rPr>
          <w:rFonts w:ascii="Calibri" w:hAnsi="Calibri" w:cs="Calibri"/>
          <w:sz w:val="22"/>
          <w:szCs w:val="22"/>
        </w:rPr>
        <w:t>w roku 202</w:t>
      </w:r>
      <w:r w:rsidR="00794E7C">
        <w:rPr>
          <w:rFonts w:ascii="Calibri" w:hAnsi="Calibri" w:cs="Calibri"/>
          <w:sz w:val="22"/>
          <w:szCs w:val="22"/>
        </w:rPr>
        <w:t>5</w:t>
      </w:r>
      <w:r w:rsidRPr="00CE1346">
        <w:rPr>
          <w:rFonts w:ascii="Calibri" w:hAnsi="Calibri" w:cs="Calibri"/>
          <w:sz w:val="22"/>
          <w:szCs w:val="22"/>
        </w:rPr>
        <w:t xml:space="preserve"> w wersji papierowej oraz wersji on-line, zgodnie z poniższym</w:t>
      </w:r>
      <w:r w:rsidR="00FC5414" w:rsidRPr="00CE1346">
        <w:rPr>
          <w:rFonts w:ascii="Calibri" w:hAnsi="Calibri" w:cs="Calibri"/>
          <w:sz w:val="22"/>
          <w:szCs w:val="22"/>
        </w:rPr>
        <w:t xml:space="preserve"> </w:t>
      </w:r>
      <w:r w:rsidRPr="00CE1346">
        <w:rPr>
          <w:rFonts w:ascii="Calibri" w:hAnsi="Calibri" w:cs="Calibri"/>
          <w:sz w:val="22"/>
          <w:szCs w:val="22"/>
        </w:rPr>
        <w:t>zestawieniem:</w:t>
      </w:r>
    </w:p>
    <w:p w:rsidR="004B17E7" w:rsidRPr="00996623" w:rsidRDefault="004B17E7" w:rsidP="004B17E7">
      <w:pPr>
        <w:jc w:val="both"/>
        <w:rPr>
          <w:rFonts w:ascii="Calibri" w:hAnsi="Calibri" w:cs="Calibri"/>
          <w:sz w:val="16"/>
          <w:szCs w:val="16"/>
          <w:highlight w:val="yellow"/>
        </w:rPr>
      </w:pPr>
      <w:r w:rsidRPr="00373A2A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780"/>
        <w:gridCol w:w="972"/>
        <w:gridCol w:w="1140"/>
        <w:gridCol w:w="1080"/>
        <w:gridCol w:w="1240"/>
      </w:tblGrid>
      <w:tr w:rsidR="00EA4D72" w:rsidRPr="00EA4D72" w:rsidTr="00EA4D72">
        <w:trPr>
          <w:trHeight w:val="13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Tytuł prasy </w:t>
            </w: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codziennej/czasopisma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</w:t>
            </w: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egzemplarzy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</w:t>
            </w: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jednostkowa </w:t>
            </w: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brutto za 1 szt.</w:t>
            </w: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rocznej prenumeraty </w:t>
            </w: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brutto za 1 szt. </w:t>
            </w: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danego tytułu [zł]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Wartość rocznej</w:t>
            </w: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prenumeraty</w:t>
            </w: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brutto [zł]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  <w:r w:rsidRPr="00EA4D72"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  <w:t>6 = (3x5)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ABI Expert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Dziennik-Gazeta Prawna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Dziennik-Gazeta Prawna - wersja on-line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Echo Dnia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Energia i Recykling - wydawnictwo Abrys - wersja on-line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Finanse Publiczne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Gazeta Samorządu i Administracji - wersja on-line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Gazeta Wyborcza - wersja on-line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Metryka - wydawnictwo KUL Wydz. Prawa i Administracji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Nieruchomości-Praktyka-Prawo-Podatki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Odpady - Wiedza i Praktyka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Prawo Pomocy Publicznej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Press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Przegląd Geodezyjny - wersja on-line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Przegląd Komunalny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Przegląd Podatków Lokalnych i Finansów Samorządowych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Rzeczpospolita - wersja on-line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Sekocenbud - komplet wydawnictw broszurowych 18 szt </w:t>
            </w: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komplecie prenumerata niebieska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S/ZESTAW INF.KWART.RMS (IMB, IMI, IME, IRS) - 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S/BIULETYNY PROSTE (BRZ, BRB, BRI, BRE, BRR) 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S/BIULETYNY ZAGREGOWANE (BCO cz.I, BCO cz.II, BCM) 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Ubezpieczenie i Prawo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color w:val="000000"/>
                <w:sz w:val="22"/>
                <w:szCs w:val="22"/>
              </w:rPr>
            </w:pPr>
            <w:r w:rsidRPr="00EA4D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sz w:val="18"/>
                <w:szCs w:val="18"/>
              </w:rPr>
              <w:t>Inżynier budownictwa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Zieleń Miejska - Wydawnictwo Abrys - wersja on-line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D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D72" w:rsidRPr="00EA4D72" w:rsidTr="00EA4D72">
        <w:trPr>
          <w:trHeight w:val="300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D72" w:rsidRPr="00EA4D72" w:rsidRDefault="00EA4D72" w:rsidP="00EA4D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 poz. 1-24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72" w:rsidRPr="00EA4D72" w:rsidRDefault="00EA4D72" w:rsidP="00EA4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D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96623" w:rsidRPr="00373A2A" w:rsidRDefault="00996623" w:rsidP="004B17E7">
      <w:pPr>
        <w:jc w:val="both"/>
        <w:rPr>
          <w:rFonts w:ascii="Calibri" w:hAnsi="Calibri" w:cs="Calibri"/>
          <w:sz w:val="24"/>
          <w:szCs w:val="24"/>
          <w:highlight w:val="yellow"/>
        </w:rPr>
      </w:pPr>
    </w:p>
    <w:p w:rsidR="004B17E7" w:rsidRPr="00CE1346" w:rsidRDefault="004B17E7" w:rsidP="004B17E7">
      <w:pPr>
        <w:widowControl w:val="0"/>
        <w:numPr>
          <w:ilvl w:val="0"/>
          <w:numId w:val="42"/>
        </w:numPr>
        <w:tabs>
          <w:tab w:val="num" w:pos="284"/>
        </w:tabs>
        <w:suppressAutoHyphens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1346">
        <w:rPr>
          <w:rFonts w:ascii="Calibri" w:eastAsia="Calibri" w:hAnsi="Calibri" w:cs="Calibri"/>
          <w:sz w:val="22"/>
          <w:szCs w:val="22"/>
          <w:lang w:eastAsia="en-US"/>
        </w:rPr>
        <w:t xml:space="preserve">Wykonawca jest zobowiązany przekazać Zamawiającemu niezwłocznie wszelkie informacje związane ze zmianami w zakresie realizowanej prenumeraty prasy codziennej lub czasopisma, </w:t>
      </w:r>
      <w:r w:rsidR="00CE1346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E1346">
        <w:rPr>
          <w:rFonts w:ascii="Calibri" w:eastAsia="Calibri" w:hAnsi="Calibri" w:cs="Calibri"/>
          <w:sz w:val="22"/>
          <w:szCs w:val="22"/>
          <w:lang w:eastAsia="en-US"/>
        </w:rPr>
        <w:t xml:space="preserve">w tym: informacje o zaprzestaniu wydawania tytułu przez wydawcę, zmianie nazwy tytułu wydawniczego. </w:t>
      </w:r>
    </w:p>
    <w:p w:rsidR="004B17E7" w:rsidRPr="00A56FBC" w:rsidRDefault="004B17E7" w:rsidP="004B17E7">
      <w:pPr>
        <w:widowControl w:val="0"/>
        <w:numPr>
          <w:ilvl w:val="0"/>
          <w:numId w:val="42"/>
        </w:numPr>
        <w:tabs>
          <w:tab w:val="num" w:pos="284"/>
        </w:tabs>
        <w:suppressAutoHyphens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6FBC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Dostawa prasy codziennej i czasopism w wersji papierowej winna się być realizowana </w:t>
      </w:r>
      <w:r w:rsidRPr="00A56FBC"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</w:t>
      </w:r>
      <w:r w:rsidR="00794E7C">
        <w:rPr>
          <w:rFonts w:ascii="Calibri" w:eastAsia="Calibri" w:hAnsi="Calibri" w:cs="Calibri"/>
          <w:sz w:val="22"/>
          <w:szCs w:val="22"/>
          <w:lang w:eastAsia="en-US"/>
        </w:rPr>
        <w:t>17</w:t>
      </w:r>
      <w:r w:rsidRPr="00A56FBC">
        <w:rPr>
          <w:rFonts w:ascii="Calibri" w:eastAsia="Calibri" w:hAnsi="Calibri" w:cs="Calibri"/>
          <w:sz w:val="22"/>
          <w:szCs w:val="22"/>
          <w:lang w:eastAsia="en-US"/>
        </w:rPr>
        <w:t xml:space="preserve"> pakietach dostarczanych do siedziby Zamawiającego, przy czym </w:t>
      </w:r>
      <w:r w:rsidR="00794E7C">
        <w:rPr>
          <w:rFonts w:ascii="Calibri" w:eastAsia="Calibri" w:hAnsi="Calibri" w:cs="Calibri"/>
          <w:sz w:val="22"/>
          <w:szCs w:val="22"/>
          <w:lang w:eastAsia="en-US"/>
        </w:rPr>
        <w:t xml:space="preserve">10 </w:t>
      </w:r>
      <w:r w:rsidRPr="00A56FBC">
        <w:rPr>
          <w:rFonts w:ascii="Calibri" w:eastAsia="Calibri" w:hAnsi="Calibri" w:cs="Calibri"/>
          <w:sz w:val="22"/>
          <w:szCs w:val="22"/>
          <w:lang w:eastAsia="en-US"/>
        </w:rPr>
        <w:t>pakietów należy dostar</w:t>
      </w:r>
      <w:r w:rsidR="00794E7C">
        <w:rPr>
          <w:rFonts w:ascii="Calibri" w:eastAsia="Calibri" w:hAnsi="Calibri" w:cs="Calibri"/>
          <w:sz w:val="22"/>
          <w:szCs w:val="22"/>
          <w:lang w:eastAsia="en-US"/>
        </w:rPr>
        <w:t xml:space="preserve">czać do budynku przy Rynku 1, a 7 </w:t>
      </w:r>
      <w:r w:rsidRPr="00A56FBC">
        <w:rPr>
          <w:rFonts w:ascii="Calibri" w:eastAsia="Calibri" w:hAnsi="Calibri" w:cs="Calibri"/>
          <w:sz w:val="22"/>
          <w:szCs w:val="22"/>
          <w:lang w:eastAsia="en-US"/>
        </w:rPr>
        <w:t>pakiet</w:t>
      </w:r>
      <w:r w:rsidR="00794E7C">
        <w:rPr>
          <w:rFonts w:ascii="Calibri" w:eastAsia="Calibri" w:hAnsi="Calibri" w:cs="Calibri"/>
          <w:sz w:val="22"/>
          <w:szCs w:val="22"/>
          <w:lang w:eastAsia="en-US"/>
        </w:rPr>
        <w:t>ów</w:t>
      </w:r>
      <w:r w:rsidRPr="00A56FBC">
        <w:rPr>
          <w:rFonts w:ascii="Calibri" w:eastAsia="Calibri" w:hAnsi="Calibri" w:cs="Calibri"/>
          <w:sz w:val="22"/>
          <w:szCs w:val="22"/>
          <w:lang w:eastAsia="en-US"/>
        </w:rPr>
        <w:t xml:space="preserve"> do budynku przy ul. Strycharskiej 6. Każdy pakiet powinien być indywidualnie zafoliowany w sposób zabezpieczający jego nienaruszalność </w:t>
      </w:r>
      <w:r w:rsidR="00CE1346" w:rsidRPr="00A56FBC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A56FBC">
        <w:rPr>
          <w:rFonts w:ascii="Calibri" w:eastAsia="Calibri" w:hAnsi="Calibri" w:cs="Calibri"/>
          <w:sz w:val="22"/>
          <w:szCs w:val="22"/>
          <w:lang w:eastAsia="en-US"/>
        </w:rPr>
        <w:t xml:space="preserve">i opatrzony w widocznym miejscu nazwą komórki organizacyjnej Urzędu Miasta Kielce, dla której jest przeznaczony. Nie dopuszcza się, aby zawartość pakietu była zrolowana. </w:t>
      </w:r>
    </w:p>
    <w:p w:rsidR="004B17E7" w:rsidRPr="00CE1346" w:rsidRDefault="004B17E7" w:rsidP="004B17E7">
      <w:pPr>
        <w:widowControl w:val="0"/>
        <w:numPr>
          <w:ilvl w:val="0"/>
          <w:numId w:val="42"/>
        </w:numPr>
        <w:suppressAutoHyphens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1346">
        <w:rPr>
          <w:rFonts w:ascii="Calibri" w:eastAsia="Calibri" w:hAnsi="Calibri" w:cs="Calibri"/>
          <w:sz w:val="22"/>
          <w:szCs w:val="22"/>
          <w:lang w:eastAsia="en-US"/>
        </w:rPr>
        <w:t>Dostawa pakietów winna odbywać się codziennie od poniedziałku do piątku w godz. 6</w:t>
      </w:r>
      <w:r w:rsidRPr="00CE134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00</w:t>
      </w:r>
      <w:r w:rsidRPr="00CE1346">
        <w:rPr>
          <w:rFonts w:ascii="Calibri" w:eastAsia="Calibri" w:hAnsi="Calibri" w:cs="Calibri"/>
          <w:sz w:val="22"/>
          <w:szCs w:val="22"/>
          <w:lang w:eastAsia="en-US"/>
        </w:rPr>
        <w:t xml:space="preserve"> – 7</w:t>
      </w:r>
      <w:r w:rsidRPr="00CE134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00</w:t>
      </w:r>
      <w:r w:rsidRPr="00CE1346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CE1346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E1346">
        <w:rPr>
          <w:rFonts w:ascii="Calibri" w:eastAsia="Calibri" w:hAnsi="Calibri" w:cs="Calibri"/>
          <w:sz w:val="22"/>
          <w:szCs w:val="22"/>
          <w:lang w:eastAsia="en-US"/>
        </w:rPr>
        <w:t xml:space="preserve">z wyłączeniem dni ustawowo wolnych od pracy.  </w:t>
      </w:r>
    </w:p>
    <w:p w:rsidR="004B17E7" w:rsidRPr="00CE1346" w:rsidRDefault="004B17E7" w:rsidP="004B17E7">
      <w:pPr>
        <w:widowControl w:val="0"/>
        <w:numPr>
          <w:ilvl w:val="0"/>
          <w:numId w:val="42"/>
        </w:numPr>
        <w:suppressAutoHyphens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1346">
        <w:rPr>
          <w:rFonts w:ascii="Calibri" w:eastAsia="Calibri" w:hAnsi="Calibri" w:cs="Calibri"/>
          <w:sz w:val="22"/>
          <w:szCs w:val="22"/>
          <w:lang w:eastAsia="en-US"/>
        </w:rPr>
        <w:t>Dostawa prasy codziennej i czasopism w wersji on-line nastąpi poprzez udostępnienie</w:t>
      </w:r>
      <w:r w:rsidR="00CE1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E1346">
        <w:rPr>
          <w:rFonts w:ascii="Calibri" w:eastAsia="Calibri" w:hAnsi="Calibri" w:cs="Calibri"/>
          <w:spacing w:val="-2"/>
          <w:sz w:val="22"/>
          <w:szCs w:val="22"/>
          <w:lang w:eastAsia="en-US"/>
        </w:rPr>
        <w:t>Zamawiającemu kodów odblokowujących dostęp do wydawnictw w wersji on-line, zgodnie</w:t>
      </w:r>
      <w:r w:rsidRPr="00CE1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E1346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E134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z wykazem tytułów wydawniczych w </w:t>
      </w:r>
      <w:r w:rsidR="002B3198" w:rsidRPr="00CE134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pkt 1, </w:t>
      </w:r>
      <w:r w:rsidRPr="00CE1346">
        <w:rPr>
          <w:rFonts w:ascii="Calibri" w:eastAsia="Calibri" w:hAnsi="Calibri" w:cs="Calibri"/>
          <w:spacing w:val="-2"/>
          <w:sz w:val="22"/>
          <w:szCs w:val="22"/>
          <w:lang w:eastAsia="en-US"/>
        </w:rPr>
        <w:t>aktywnych w okresie od dnia 1 stycznia 202</w:t>
      </w:r>
      <w:r w:rsidR="00BC6F86">
        <w:rPr>
          <w:rFonts w:ascii="Calibri" w:eastAsia="Calibri" w:hAnsi="Calibri" w:cs="Calibri"/>
          <w:spacing w:val="-2"/>
          <w:sz w:val="22"/>
          <w:szCs w:val="22"/>
          <w:lang w:eastAsia="en-US"/>
        </w:rPr>
        <w:t>5</w:t>
      </w:r>
      <w:r w:rsidRPr="00CE134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r</w:t>
      </w:r>
      <w:r w:rsidRPr="00CE1346">
        <w:rPr>
          <w:rFonts w:ascii="Calibri" w:eastAsia="Calibri" w:hAnsi="Calibri" w:cs="Calibri"/>
          <w:sz w:val="22"/>
          <w:szCs w:val="22"/>
          <w:lang w:eastAsia="en-US"/>
        </w:rPr>
        <w:t>. do dnia 31 grudnia 202</w:t>
      </w:r>
      <w:r w:rsidR="00BC6F86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CE1346">
        <w:rPr>
          <w:rFonts w:ascii="Calibri" w:eastAsia="Calibri" w:hAnsi="Calibri" w:cs="Calibri"/>
          <w:sz w:val="22"/>
          <w:szCs w:val="22"/>
          <w:lang w:eastAsia="en-US"/>
        </w:rPr>
        <w:t xml:space="preserve"> r.</w:t>
      </w:r>
    </w:p>
    <w:p w:rsidR="004B17E7" w:rsidRPr="00CE1346" w:rsidRDefault="004B17E7" w:rsidP="004B17E7">
      <w:pPr>
        <w:widowControl w:val="0"/>
        <w:numPr>
          <w:ilvl w:val="0"/>
          <w:numId w:val="42"/>
        </w:numPr>
        <w:suppressAutoHyphens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1346">
        <w:rPr>
          <w:rFonts w:ascii="Calibri" w:eastAsia="Calibri" w:hAnsi="Calibri" w:cs="Calibri"/>
          <w:sz w:val="22"/>
          <w:szCs w:val="22"/>
          <w:lang w:eastAsia="en-US"/>
        </w:rPr>
        <w:t>Zamawiający, niezwłocznie po podpisaniu umowy, przekaże Wykonawcy nazwy komórek organizacyjnych Urzędu Miasta Kielce, dla których przeznaczone są poszczególne pakiety oraz lokalizację tych komórek organizacyjnych i zawartość poszczególnych pakietów.</w:t>
      </w:r>
    </w:p>
    <w:p w:rsidR="004B17E7" w:rsidRDefault="004B17E7" w:rsidP="004B17E7">
      <w:pPr>
        <w:widowControl w:val="0"/>
        <w:numPr>
          <w:ilvl w:val="0"/>
          <w:numId w:val="42"/>
        </w:numPr>
        <w:suppressAutoHyphens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1346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zmniejszenia ilości zamówionych wydawnictw</w:t>
      </w:r>
      <w:r w:rsidRPr="00CE1346">
        <w:rPr>
          <w:rFonts w:ascii="Calibri" w:eastAsia="Calibri" w:hAnsi="Calibri" w:cs="Calibri"/>
          <w:sz w:val="22"/>
          <w:szCs w:val="22"/>
          <w:lang w:eastAsia="en-US"/>
        </w:rPr>
        <w:br/>
        <w:t>pod względem określonych tytułów prasy codziennej lub czasopism, jak również ilości egzemplarzy, z prawem do proporcjonalnego zmniejszenia ceny brutto, bez ponoszenia konsekwencji prawno-finansowych. Zmiana będzie zgłoszona Wykonawcy na piśmie, z miesięcznym wyprzedzeniem, przed upływem danego kwartału.</w:t>
      </w:r>
    </w:p>
    <w:p w:rsidR="00BC6F86" w:rsidRPr="00CE1346" w:rsidRDefault="00BC6F86" w:rsidP="004B17E7">
      <w:pPr>
        <w:widowControl w:val="0"/>
        <w:numPr>
          <w:ilvl w:val="0"/>
          <w:numId w:val="42"/>
        </w:numPr>
        <w:suppressAutoHyphens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Kupujący zastrzega sobie również prawo do zgłoszenia w trakcie trwania umowy ewentualnych zmian adresów na które będą udostępniane wydawnictwa w wersji on-line, bez ponoszenia konsekwencji prawno-finansowych. Zmiany będą zgłoszone Sprzedawcy w formie mailowej lub pisemnej i będą zaktualizowane w ciągu dwóch dni roboczych od zgłoszenia przez Kupującego.</w:t>
      </w:r>
    </w:p>
    <w:p w:rsidR="004B17E7" w:rsidRDefault="004B17E7" w:rsidP="004B17E7">
      <w:pPr>
        <w:widowControl w:val="0"/>
        <w:numPr>
          <w:ilvl w:val="0"/>
          <w:numId w:val="42"/>
        </w:numPr>
        <w:suppressAutoHyphens/>
        <w:spacing w:after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CE1346">
        <w:rPr>
          <w:rFonts w:ascii="Calibri" w:eastAsia="Calibri" w:hAnsi="Calibri" w:cs="Calibri"/>
          <w:sz w:val="22"/>
          <w:szCs w:val="22"/>
          <w:lang w:eastAsia="en-US"/>
        </w:rPr>
        <w:t>Za szkody powstałe z winy nienależytego opakowania prasy/czasopism lub ich transportu winę ponosi Wykonawca</w:t>
      </w:r>
      <w:r w:rsidRPr="00B8494E">
        <w:rPr>
          <w:rFonts w:eastAsia="Calibri"/>
          <w:sz w:val="24"/>
          <w:szCs w:val="24"/>
          <w:lang w:eastAsia="en-US"/>
        </w:rPr>
        <w:t>.</w:t>
      </w:r>
    </w:p>
    <w:p w:rsidR="004B17E7" w:rsidRDefault="004B17E7" w:rsidP="001F5FEB">
      <w:pPr>
        <w:suppressAutoHyphens/>
        <w:jc w:val="both"/>
        <w:rPr>
          <w:rFonts w:eastAsia="Arial"/>
          <w:kern w:val="1"/>
          <w:sz w:val="24"/>
          <w:szCs w:val="24"/>
          <w:lang w:eastAsia="ar-SA"/>
        </w:rPr>
      </w:pPr>
    </w:p>
    <w:sectPr w:rsidR="004B17E7" w:rsidSect="002B3198"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2E" w:rsidRDefault="0047642E" w:rsidP="00245573">
      <w:r>
        <w:separator/>
      </w:r>
    </w:p>
  </w:endnote>
  <w:endnote w:type="continuationSeparator" w:id="0">
    <w:p w:rsidR="0047642E" w:rsidRDefault="0047642E" w:rsidP="0024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33" w:rsidRPr="00646F6A" w:rsidRDefault="00260D33">
    <w:pPr>
      <w:pStyle w:val="Stopka"/>
      <w:jc w:val="center"/>
      <w:rPr>
        <w:sz w:val="18"/>
        <w:szCs w:val="18"/>
      </w:rPr>
    </w:pPr>
    <w:r w:rsidRPr="00646F6A">
      <w:rPr>
        <w:sz w:val="18"/>
        <w:szCs w:val="18"/>
      </w:rPr>
      <w:fldChar w:fldCharType="begin"/>
    </w:r>
    <w:r w:rsidRPr="00646F6A">
      <w:rPr>
        <w:sz w:val="18"/>
        <w:szCs w:val="18"/>
      </w:rPr>
      <w:instrText>PAGE   \* MERGEFORMAT</w:instrText>
    </w:r>
    <w:r w:rsidRPr="00646F6A">
      <w:rPr>
        <w:sz w:val="18"/>
        <w:szCs w:val="18"/>
      </w:rPr>
      <w:fldChar w:fldCharType="separate"/>
    </w:r>
    <w:r w:rsidR="00990650">
      <w:rPr>
        <w:noProof/>
        <w:sz w:val="18"/>
        <w:szCs w:val="18"/>
      </w:rPr>
      <w:t>1</w:t>
    </w:r>
    <w:r w:rsidRPr="00646F6A">
      <w:rPr>
        <w:sz w:val="18"/>
        <w:szCs w:val="18"/>
      </w:rPr>
      <w:fldChar w:fldCharType="end"/>
    </w:r>
  </w:p>
  <w:p w:rsidR="00260D33" w:rsidRDefault="00260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2E" w:rsidRDefault="0047642E" w:rsidP="00245573">
      <w:r>
        <w:separator/>
      </w:r>
    </w:p>
  </w:footnote>
  <w:footnote w:type="continuationSeparator" w:id="0">
    <w:p w:rsidR="0047642E" w:rsidRDefault="0047642E" w:rsidP="0024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4F44EA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singleLevel"/>
    <w:tmpl w:val="5D2A67C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2">
    <w:nsid w:val="0115264F"/>
    <w:multiLevelType w:val="hybridMultilevel"/>
    <w:tmpl w:val="9D76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7CA1"/>
    <w:multiLevelType w:val="hybridMultilevel"/>
    <w:tmpl w:val="FCC2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B5D5B"/>
    <w:multiLevelType w:val="hybridMultilevel"/>
    <w:tmpl w:val="745E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3108F"/>
    <w:multiLevelType w:val="hybridMultilevel"/>
    <w:tmpl w:val="107E2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31D20"/>
    <w:multiLevelType w:val="hybridMultilevel"/>
    <w:tmpl w:val="2BDC2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F34FE"/>
    <w:multiLevelType w:val="hybridMultilevel"/>
    <w:tmpl w:val="0FA0F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BD80F3F"/>
    <w:multiLevelType w:val="hybridMultilevel"/>
    <w:tmpl w:val="83224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53268"/>
    <w:multiLevelType w:val="multilevel"/>
    <w:tmpl w:val="659EC3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CE134BF"/>
    <w:multiLevelType w:val="hybridMultilevel"/>
    <w:tmpl w:val="6CB4B9AA"/>
    <w:lvl w:ilvl="0" w:tplc="8408C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0D0E1164"/>
    <w:multiLevelType w:val="hybridMultilevel"/>
    <w:tmpl w:val="C9EC1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27CAA"/>
    <w:multiLevelType w:val="hybridMultilevel"/>
    <w:tmpl w:val="6D8E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D6F03"/>
    <w:multiLevelType w:val="hybridMultilevel"/>
    <w:tmpl w:val="F9DC2FA4"/>
    <w:lvl w:ilvl="0" w:tplc="E21E2B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1006CCE"/>
    <w:multiLevelType w:val="hybridMultilevel"/>
    <w:tmpl w:val="C256D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26433E"/>
    <w:multiLevelType w:val="hybridMultilevel"/>
    <w:tmpl w:val="D21891E6"/>
    <w:lvl w:ilvl="0" w:tplc="ACB065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97181C"/>
    <w:multiLevelType w:val="hybridMultilevel"/>
    <w:tmpl w:val="D8FCCD0C"/>
    <w:lvl w:ilvl="0" w:tplc="CE2ABDA6">
      <w:start w:val="2"/>
      <w:numFmt w:val="decimal"/>
      <w:lvlText w:val="%1."/>
      <w:lvlJc w:val="left"/>
      <w:pPr>
        <w:ind w:left="8441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4D6C39"/>
    <w:multiLevelType w:val="hybridMultilevel"/>
    <w:tmpl w:val="10B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6E2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76ECB"/>
    <w:multiLevelType w:val="hybridMultilevel"/>
    <w:tmpl w:val="89366400"/>
    <w:lvl w:ilvl="0" w:tplc="DD9AF15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9">
    <w:nsid w:val="17A95720"/>
    <w:multiLevelType w:val="hybridMultilevel"/>
    <w:tmpl w:val="04465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2B713D"/>
    <w:multiLevelType w:val="hybridMultilevel"/>
    <w:tmpl w:val="8DDCA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9B414F"/>
    <w:multiLevelType w:val="hybridMultilevel"/>
    <w:tmpl w:val="C5B079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0692236"/>
    <w:multiLevelType w:val="hybridMultilevel"/>
    <w:tmpl w:val="385C9D94"/>
    <w:lvl w:ilvl="0" w:tplc="A64C4E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1933208"/>
    <w:multiLevelType w:val="hybridMultilevel"/>
    <w:tmpl w:val="EFAC2742"/>
    <w:lvl w:ilvl="0" w:tplc="4A146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1AE586C"/>
    <w:multiLevelType w:val="multilevel"/>
    <w:tmpl w:val="D2EC4046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424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3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87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4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376" w:hanging="1800"/>
      </w:pPr>
      <w:rPr>
        <w:rFonts w:hint="default"/>
      </w:rPr>
    </w:lvl>
  </w:abstractNum>
  <w:abstractNum w:abstractNumId="25">
    <w:nsid w:val="237C7492"/>
    <w:multiLevelType w:val="hybridMultilevel"/>
    <w:tmpl w:val="BF9E9372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737434"/>
    <w:multiLevelType w:val="multilevel"/>
    <w:tmpl w:val="7C7042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31A07183"/>
    <w:multiLevelType w:val="hybridMultilevel"/>
    <w:tmpl w:val="E9388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D90458"/>
    <w:multiLevelType w:val="hybridMultilevel"/>
    <w:tmpl w:val="B8EA5F34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49159F4"/>
    <w:multiLevelType w:val="hybridMultilevel"/>
    <w:tmpl w:val="4394F2E6"/>
    <w:lvl w:ilvl="0" w:tplc="E4BED2EE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3BA97404"/>
    <w:multiLevelType w:val="hybridMultilevel"/>
    <w:tmpl w:val="CDF0FD3C"/>
    <w:lvl w:ilvl="0" w:tplc="E3888508">
      <w:start w:val="1"/>
      <w:numFmt w:val="bullet"/>
      <w:lvlText w:val="-"/>
      <w:lvlJc w:val="left"/>
      <w:pPr>
        <w:ind w:left="1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2">
    <w:nsid w:val="41214176"/>
    <w:multiLevelType w:val="hybridMultilevel"/>
    <w:tmpl w:val="53B48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FA00B0"/>
    <w:multiLevelType w:val="hybridMultilevel"/>
    <w:tmpl w:val="6812D9AE"/>
    <w:lvl w:ilvl="0" w:tplc="820C8EA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D6E4A5DA">
      <w:start w:val="1"/>
      <w:numFmt w:val="lowerLetter"/>
      <w:lvlText w:val="%2)"/>
      <w:lvlJc w:val="left"/>
      <w:pPr>
        <w:ind w:left="1506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6E50D46"/>
    <w:multiLevelType w:val="hybridMultilevel"/>
    <w:tmpl w:val="F546098E"/>
    <w:lvl w:ilvl="0" w:tplc="ED9AB4F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83605EE"/>
    <w:multiLevelType w:val="hybridMultilevel"/>
    <w:tmpl w:val="505C5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AF7CDE"/>
    <w:multiLevelType w:val="hybridMultilevel"/>
    <w:tmpl w:val="D0DAF218"/>
    <w:lvl w:ilvl="0" w:tplc="1F3A3C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962A6F"/>
    <w:multiLevelType w:val="hybridMultilevel"/>
    <w:tmpl w:val="60B809C4"/>
    <w:lvl w:ilvl="0" w:tplc="16841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8F3FAB"/>
    <w:multiLevelType w:val="hybridMultilevel"/>
    <w:tmpl w:val="D8A0F62C"/>
    <w:lvl w:ilvl="0" w:tplc="823EEA48">
      <w:start w:val="1"/>
      <w:numFmt w:val="upperRoman"/>
      <w:lvlText w:val="%1."/>
      <w:lvlJc w:val="left"/>
      <w:pPr>
        <w:ind w:left="9226" w:hanging="720"/>
      </w:pPr>
      <w:rPr>
        <w:rFonts w:hint="default"/>
        <w:b/>
        <w:bCs/>
      </w:rPr>
    </w:lvl>
    <w:lvl w:ilvl="1" w:tplc="A51CA3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9E0A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EA5B0F"/>
    <w:multiLevelType w:val="multilevel"/>
    <w:tmpl w:val="3D567022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492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6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16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60" w:hanging="1800"/>
      </w:pPr>
      <w:rPr>
        <w:rFonts w:hint="default"/>
      </w:rPr>
    </w:lvl>
  </w:abstractNum>
  <w:abstractNum w:abstractNumId="40">
    <w:nsid w:val="53940DB9"/>
    <w:multiLevelType w:val="hybridMultilevel"/>
    <w:tmpl w:val="FF642A26"/>
    <w:lvl w:ilvl="0" w:tplc="7B12D864">
      <w:start w:val="1"/>
      <w:numFmt w:val="bullet"/>
      <w:lvlText w:val="-"/>
      <w:lvlJc w:val="left"/>
      <w:pPr>
        <w:ind w:left="1852" w:hanging="360"/>
      </w:pPr>
      <w:rPr>
        <w:rFonts w:ascii="Agency FB" w:hAnsi="Agency FB" w:hint="default"/>
        <w:b w:val="0"/>
      </w:rPr>
    </w:lvl>
    <w:lvl w:ilvl="1" w:tplc="0415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41">
    <w:nsid w:val="546731AF"/>
    <w:multiLevelType w:val="hybridMultilevel"/>
    <w:tmpl w:val="17706868"/>
    <w:lvl w:ilvl="0" w:tplc="FA4CFA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EC53F0"/>
    <w:multiLevelType w:val="hybridMultilevel"/>
    <w:tmpl w:val="7B3AD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D36102"/>
    <w:multiLevelType w:val="hybridMultilevel"/>
    <w:tmpl w:val="D374ACA4"/>
    <w:lvl w:ilvl="0" w:tplc="AC64F68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DF4AAA"/>
    <w:multiLevelType w:val="hybridMultilevel"/>
    <w:tmpl w:val="AC12B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1105A1"/>
    <w:multiLevelType w:val="hybridMultilevel"/>
    <w:tmpl w:val="49E07512"/>
    <w:lvl w:ilvl="0" w:tplc="8408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907641"/>
    <w:multiLevelType w:val="hybridMultilevel"/>
    <w:tmpl w:val="5D7E2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870813"/>
    <w:multiLevelType w:val="hybridMultilevel"/>
    <w:tmpl w:val="F5CC4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AC3182"/>
    <w:multiLevelType w:val="hybridMultilevel"/>
    <w:tmpl w:val="FDD68CC2"/>
    <w:lvl w:ilvl="0" w:tplc="C18C908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D6625F"/>
    <w:multiLevelType w:val="hybridMultilevel"/>
    <w:tmpl w:val="478A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3A6BC5"/>
    <w:multiLevelType w:val="hybridMultilevel"/>
    <w:tmpl w:val="20908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463BCB"/>
    <w:multiLevelType w:val="hybridMultilevel"/>
    <w:tmpl w:val="421CB8D8"/>
    <w:lvl w:ilvl="0" w:tplc="0415000F">
      <w:start w:val="1"/>
      <w:numFmt w:val="decimal"/>
      <w:lvlText w:val="%1.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52">
    <w:nsid w:val="72393DA8"/>
    <w:multiLevelType w:val="hybridMultilevel"/>
    <w:tmpl w:val="17DA57DA"/>
    <w:lvl w:ilvl="0" w:tplc="0B52C7E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463A93"/>
    <w:multiLevelType w:val="hybridMultilevel"/>
    <w:tmpl w:val="9A0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BC6610"/>
    <w:multiLevelType w:val="hybridMultilevel"/>
    <w:tmpl w:val="D694664E"/>
    <w:lvl w:ilvl="0" w:tplc="07F834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5"/>
  </w:num>
  <w:num w:numId="3">
    <w:abstractNumId w:val="28"/>
  </w:num>
  <w:num w:numId="4">
    <w:abstractNumId w:val="47"/>
  </w:num>
  <w:num w:numId="5">
    <w:abstractNumId w:val="20"/>
  </w:num>
  <w:num w:numId="6">
    <w:abstractNumId w:val="48"/>
  </w:num>
  <w:num w:numId="7">
    <w:abstractNumId w:val="21"/>
  </w:num>
  <w:num w:numId="8">
    <w:abstractNumId w:val="4"/>
  </w:num>
  <w:num w:numId="9">
    <w:abstractNumId w:val="19"/>
  </w:num>
  <w:num w:numId="10">
    <w:abstractNumId w:val="32"/>
  </w:num>
  <w:num w:numId="11">
    <w:abstractNumId w:val="36"/>
  </w:num>
  <w:num w:numId="12">
    <w:abstractNumId w:val="53"/>
  </w:num>
  <w:num w:numId="13">
    <w:abstractNumId w:val="49"/>
  </w:num>
  <w:num w:numId="14">
    <w:abstractNumId w:val="8"/>
  </w:num>
  <w:num w:numId="15">
    <w:abstractNumId w:val="37"/>
  </w:num>
  <w:num w:numId="16">
    <w:abstractNumId w:val="46"/>
  </w:num>
  <w:num w:numId="17">
    <w:abstractNumId w:val="50"/>
  </w:num>
  <w:num w:numId="18">
    <w:abstractNumId w:val="22"/>
  </w:num>
  <w:num w:numId="19">
    <w:abstractNumId w:val="41"/>
  </w:num>
  <w:num w:numId="20">
    <w:abstractNumId w:val="14"/>
  </w:num>
  <w:num w:numId="21">
    <w:abstractNumId w:val="44"/>
  </w:num>
  <w:num w:numId="22">
    <w:abstractNumId w:val="12"/>
  </w:num>
  <w:num w:numId="23">
    <w:abstractNumId w:val="5"/>
  </w:num>
  <w:num w:numId="24">
    <w:abstractNumId w:val="43"/>
  </w:num>
  <w:num w:numId="25">
    <w:abstractNumId w:val="23"/>
  </w:num>
  <w:num w:numId="26">
    <w:abstractNumId w:val="38"/>
  </w:num>
  <w:num w:numId="27">
    <w:abstractNumId w:val="30"/>
  </w:num>
  <w:num w:numId="28">
    <w:abstractNumId w:val="54"/>
  </w:num>
  <w:num w:numId="29">
    <w:abstractNumId w:val="52"/>
  </w:num>
  <w:num w:numId="30">
    <w:abstractNumId w:val="51"/>
  </w:num>
  <w:num w:numId="31">
    <w:abstractNumId w:val="17"/>
  </w:num>
  <w:num w:numId="32">
    <w:abstractNumId w:val="6"/>
  </w:num>
  <w:num w:numId="33">
    <w:abstractNumId w:val="7"/>
  </w:num>
  <w:num w:numId="34">
    <w:abstractNumId w:val="40"/>
  </w:num>
  <w:num w:numId="35">
    <w:abstractNumId w:val="2"/>
  </w:num>
  <w:num w:numId="36">
    <w:abstractNumId w:val="42"/>
  </w:num>
  <w:num w:numId="37">
    <w:abstractNumId w:val="10"/>
  </w:num>
  <w:num w:numId="38">
    <w:abstractNumId w:val="45"/>
  </w:num>
  <w:num w:numId="39">
    <w:abstractNumId w:val="29"/>
  </w:num>
  <w:num w:numId="40">
    <w:abstractNumId w:val="25"/>
  </w:num>
  <w:num w:numId="41">
    <w:abstractNumId w:val="1"/>
    <w:lvlOverride w:ilvl="0">
      <w:startOverride w:val="1"/>
    </w:lvlOverride>
  </w:num>
  <w:num w:numId="42">
    <w:abstractNumId w:val="33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4"/>
  </w:num>
  <w:num w:numId="48">
    <w:abstractNumId w:val="13"/>
  </w:num>
  <w:num w:numId="49">
    <w:abstractNumId w:val="9"/>
  </w:num>
  <w:num w:numId="50">
    <w:abstractNumId w:val="35"/>
  </w:num>
  <w:num w:numId="51">
    <w:abstractNumId w:val="0"/>
  </w:num>
  <w:num w:numId="52">
    <w:abstractNumId w:val="27"/>
  </w:num>
  <w:num w:numId="53">
    <w:abstractNumId w:val="31"/>
  </w:num>
  <w:num w:numId="54">
    <w:abstractNumId w:val="24"/>
  </w:num>
  <w:num w:numId="55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8B"/>
    <w:rsid w:val="0001136F"/>
    <w:rsid w:val="00015DF8"/>
    <w:rsid w:val="00031F9E"/>
    <w:rsid w:val="000412E1"/>
    <w:rsid w:val="0005178F"/>
    <w:rsid w:val="00060615"/>
    <w:rsid w:val="00066FC6"/>
    <w:rsid w:val="00071FA7"/>
    <w:rsid w:val="00072802"/>
    <w:rsid w:val="00073E69"/>
    <w:rsid w:val="00074DF9"/>
    <w:rsid w:val="00075C56"/>
    <w:rsid w:val="00076106"/>
    <w:rsid w:val="00083051"/>
    <w:rsid w:val="000A115F"/>
    <w:rsid w:val="000C0120"/>
    <w:rsid w:val="000C65B3"/>
    <w:rsid w:val="000D2D16"/>
    <w:rsid w:val="000D5054"/>
    <w:rsid w:val="000E4A1F"/>
    <w:rsid w:val="000E7956"/>
    <w:rsid w:val="0010079C"/>
    <w:rsid w:val="00111F9E"/>
    <w:rsid w:val="001127E2"/>
    <w:rsid w:val="001145C7"/>
    <w:rsid w:val="0011476B"/>
    <w:rsid w:val="00117FA4"/>
    <w:rsid w:val="00126CDA"/>
    <w:rsid w:val="00135BCB"/>
    <w:rsid w:val="00135F63"/>
    <w:rsid w:val="00155C0B"/>
    <w:rsid w:val="00157CF9"/>
    <w:rsid w:val="001678BC"/>
    <w:rsid w:val="0017218E"/>
    <w:rsid w:val="00174202"/>
    <w:rsid w:val="00186E32"/>
    <w:rsid w:val="0019535F"/>
    <w:rsid w:val="00197657"/>
    <w:rsid w:val="001A15BC"/>
    <w:rsid w:val="001A2DE6"/>
    <w:rsid w:val="001A4BFD"/>
    <w:rsid w:val="001B212C"/>
    <w:rsid w:val="001C5572"/>
    <w:rsid w:val="001D67FE"/>
    <w:rsid w:val="001E2723"/>
    <w:rsid w:val="001F5FEB"/>
    <w:rsid w:val="001F7155"/>
    <w:rsid w:val="00203AED"/>
    <w:rsid w:val="002246DA"/>
    <w:rsid w:val="0022790A"/>
    <w:rsid w:val="002303AE"/>
    <w:rsid w:val="00242654"/>
    <w:rsid w:val="00245573"/>
    <w:rsid w:val="00260D33"/>
    <w:rsid w:val="00263D0E"/>
    <w:rsid w:val="0027176D"/>
    <w:rsid w:val="00287486"/>
    <w:rsid w:val="00293259"/>
    <w:rsid w:val="002A2539"/>
    <w:rsid w:val="002B118B"/>
    <w:rsid w:val="002B3198"/>
    <w:rsid w:val="002C0253"/>
    <w:rsid w:val="002C39E6"/>
    <w:rsid w:val="002C529B"/>
    <w:rsid w:val="002E2764"/>
    <w:rsid w:val="002E2C3E"/>
    <w:rsid w:val="002F3499"/>
    <w:rsid w:val="002F3788"/>
    <w:rsid w:val="002F3AAA"/>
    <w:rsid w:val="002F5A0B"/>
    <w:rsid w:val="002F668E"/>
    <w:rsid w:val="00301F33"/>
    <w:rsid w:val="00304E3E"/>
    <w:rsid w:val="003248DB"/>
    <w:rsid w:val="00334BCC"/>
    <w:rsid w:val="00342364"/>
    <w:rsid w:val="0035362E"/>
    <w:rsid w:val="00353A0D"/>
    <w:rsid w:val="00357CBF"/>
    <w:rsid w:val="00360EAF"/>
    <w:rsid w:val="0036787D"/>
    <w:rsid w:val="00373A2A"/>
    <w:rsid w:val="00375E45"/>
    <w:rsid w:val="003901FA"/>
    <w:rsid w:val="00393402"/>
    <w:rsid w:val="003965E3"/>
    <w:rsid w:val="003A21DC"/>
    <w:rsid w:val="003C298B"/>
    <w:rsid w:val="003D55DD"/>
    <w:rsid w:val="003D72FF"/>
    <w:rsid w:val="003E376E"/>
    <w:rsid w:val="003F01BF"/>
    <w:rsid w:val="003F1C29"/>
    <w:rsid w:val="003F3A45"/>
    <w:rsid w:val="00401243"/>
    <w:rsid w:val="0041724D"/>
    <w:rsid w:val="00434915"/>
    <w:rsid w:val="0046344D"/>
    <w:rsid w:val="0047642E"/>
    <w:rsid w:val="00477EE2"/>
    <w:rsid w:val="004841E5"/>
    <w:rsid w:val="004842B5"/>
    <w:rsid w:val="00485844"/>
    <w:rsid w:val="004B0AB9"/>
    <w:rsid w:val="004B10B9"/>
    <w:rsid w:val="004B17E7"/>
    <w:rsid w:val="004B291B"/>
    <w:rsid w:val="004B753E"/>
    <w:rsid w:val="004C1473"/>
    <w:rsid w:val="004C6CC6"/>
    <w:rsid w:val="004D1EC9"/>
    <w:rsid w:val="004F375F"/>
    <w:rsid w:val="00501E34"/>
    <w:rsid w:val="0051259F"/>
    <w:rsid w:val="00527D42"/>
    <w:rsid w:val="005323B8"/>
    <w:rsid w:val="00547A74"/>
    <w:rsid w:val="005564CF"/>
    <w:rsid w:val="00560EB6"/>
    <w:rsid w:val="00562325"/>
    <w:rsid w:val="00576012"/>
    <w:rsid w:val="005923D2"/>
    <w:rsid w:val="005B3D79"/>
    <w:rsid w:val="005B4603"/>
    <w:rsid w:val="005C2607"/>
    <w:rsid w:val="005D7875"/>
    <w:rsid w:val="005F20A5"/>
    <w:rsid w:val="00615A2D"/>
    <w:rsid w:val="00617DE9"/>
    <w:rsid w:val="0063122E"/>
    <w:rsid w:val="00646F6A"/>
    <w:rsid w:val="0067785D"/>
    <w:rsid w:val="00680467"/>
    <w:rsid w:val="00681E7F"/>
    <w:rsid w:val="0069418A"/>
    <w:rsid w:val="0069511B"/>
    <w:rsid w:val="006B7C1C"/>
    <w:rsid w:val="006E3082"/>
    <w:rsid w:val="0071156E"/>
    <w:rsid w:val="00716C51"/>
    <w:rsid w:val="007321A0"/>
    <w:rsid w:val="007536F5"/>
    <w:rsid w:val="00794E7C"/>
    <w:rsid w:val="00796211"/>
    <w:rsid w:val="007A1A49"/>
    <w:rsid w:val="007A1A50"/>
    <w:rsid w:val="007B3405"/>
    <w:rsid w:val="007F2B0F"/>
    <w:rsid w:val="00800BB5"/>
    <w:rsid w:val="00804018"/>
    <w:rsid w:val="00807638"/>
    <w:rsid w:val="008356BE"/>
    <w:rsid w:val="00857658"/>
    <w:rsid w:val="00861310"/>
    <w:rsid w:val="00871CAC"/>
    <w:rsid w:val="00873E8D"/>
    <w:rsid w:val="00893649"/>
    <w:rsid w:val="008951AB"/>
    <w:rsid w:val="008A1AFD"/>
    <w:rsid w:val="008D3474"/>
    <w:rsid w:val="008D6810"/>
    <w:rsid w:val="008E457E"/>
    <w:rsid w:val="008F73D0"/>
    <w:rsid w:val="00911B5A"/>
    <w:rsid w:val="00921563"/>
    <w:rsid w:val="00926660"/>
    <w:rsid w:val="009266E7"/>
    <w:rsid w:val="009278BE"/>
    <w:rsid w:val="009279DB"/>
    <w:rsid w:val="00936AD9"/>
    <w:rsid w:val="00945D4B"/>
    <w:rsid w:val="009460C8"/>
    <w:rsid w:val="009477FE"/>
    <w:rsid w:val="0095474E"/>
    <w:rsid w:val="00954790"/>
    <w:rsid w:val="00962A0E"/>
    <w:rsid w:val="00963580"/>
    <w:rsid w:val="0097242D"/>
    <w:rsid w:val="00982B87"/>
    <w:rsid w:val="00987541"/>
    <w:rsid w:val="00987E92"/>
    <w:rsid w:val="00990650"/>
    <w:rsid w:val="00996623"/>
    <w:rsid w:val="009B2CBF"/>
    <w:rsid w:val="009B6C62"/>
    <w:rsid w:val="009E4F5A"/>
    <w:rsid w:val="009F2704"/>
    <w:rsid w:val="00A114C9"/>
    <w:rsid w:val="00A16411"/>
    <w:rsid w:val="00A30742"/>
    <w:rsid w:val="00A31DA5"/>
    <w:rsid w:val="00A342DE"/>
    <w:rsid w:val="00A35B1F"/>
    <w:rsid w:val="00A40960"/>
    <w:rsid w:val="00A41FE7"/>
    <w:rsid w:val="00A56FBC"/>
    <w:rsid w:val="00A6060C"/>
    <w:rsid w:val="00A8062B"/>
    <w:rsid w:val="00A85CB0"/>
    <w:rsid w:val="00A938F3"/>
    <w:rsid w:val="00A944EF"/>
    <w:rsid w:val="00AA287F"/>
    <w:rsid w:val="00AB7675"/>
    <w:rsid w:val="00AC10E7"/>
    <w:rsid w:val="00AC6D2F"/>
    <w:rsid w:val="00AD1FD2"/>
    <w:rsid w:val="00B05D23"/>
    <w:rsid w:val="00B32815"/>
    <w:rsid w:val="00B34E0D"/>
    <w:rsid w:val="00B4355C"/>
    <w:rsid w:val="00B53877"/>
    <w:rsid w:val="00B5625A"/>
    <w:rsid w:val="00B57714"/>
    <w:rsid w:val="00B7402C"/>
    <w:rsid w:val="00B813AE"/>
    <w:rsid w:val="00B8494E"/>
    <w:rsid w:val="00B9771D"/>
    <w:rsid w:val="00BC6F86"/>
    <w:rsid w:val="00BD1D35"/>
    <w:rsid w:val="00BD65BD"/>
    <w:rsid w:val="00BE51BE"/>
    <w:rsid w:val="00BE561C"/>
    <w:rsid w:val="00BE7DD6"/>
    <w:rsid w:val="00C07022"/>
    <w:rsid w:val="00C11E0B"/>
    <w:rsid w:val="00C1709E"/>
    <w:rsid w:val="00C20AEF"/>
    <w:rsid w:val="00C21964"/>
    <w:rsid w:val="00C23506"/>
    <w:rsid w:val="00C26CB9"/>
    <w:rsid w:val="00C83EC5"/>
    <w:rsid w:val="00C957C0"/>
    <w:rsid w:val="00CC2041"/>
    <w:rsid w:val="00CC7394"/>
    <w:rsid w:val="00CD1B2C"/>
    <w:rsid w:val="00CD39E6"/>
    <w:rsid w:val="00CD4158"/>
    <w:rsid w:val="00CD4231"/>
    <w:rsid w:val="00CE1346"/>
    <w:rsid w:val="00CF0FDF"/>
    <w:rsid w:val="00CF68FB"/>
    <w:rsid w:val="00D00AD0"/>
    <w:rsid w:val="00D04A31"/>
    <w:rsid w:val="00D07707"/>
    <w:rsid w:val="00D22FB3"/>
    <w:rsid w:val="00D25A84"/>
    <w:rsid w:val="00D65EDE"/>
    <w:rsid w:val="00D77B26"/>
    <w:rsid w:val="00D93083"/>
    <w:rsid w:val="00DA19AD"/>
    <w:rsid w:val="00DA4247"/>
    <w:rsid w:val="00DB6DA6"/>
    <w:rsid w:val="00DC502B"/>
    <w:rsid w:val="00DC5D8A"/>
    <w:rsid w:val="00DE174F"/>
    <w:rsid w:val="00DE26B2"/>
    <w:rsid w:val="00DE687E"/>
    <w:rsid w:val="00DF2855"/>
    <w:rsid w:val="00DF736F"/>
    <w:rsid w:val="00E0656D"/>
    <w:rsid w:val="00E32B68"/>
    <w:rsid w:val="00E66392"/>
    <w:rsid w:val="00E67540"/>
    <w:rsid w:val="00E90A11"/>
    <w:rsid w:val="00E916E9"/>
    <w:rsid w:val="00E92B5A"/>
    <w:rsid w:val="00E957A3"/>
    <w:rsid w:val="00E96C01"/>
    <w:rsid w:val="00EA2BC0"/>
    <w:rsid w:val="00EA4D72"/>
    <w:rsid w:val="00EC0F1E"/>
    <w:rsid w:val="00EC5416"/>
    <w:rsid w:val="00ED06A2"/>
    <w:rsid w:val="00EE35A5"/>
    <w:rsid w:val="00EE3733"/>
    <w:rsid w:val="00EE5F9B"/>
    <w:rsid w:val="00EE6C08"/>
    <w:rsid w:val="00EF30A6"/>
    <w:rsid w:val="00F113ED"/>
    <w:rsid w:val="00F114B7"/>
    <w:rsid w:val="00F1683D"/>
    <w:rsid w:val="00F32509"/>
    <w:rsid w:val="00F50A7B"/>
    <w:rsid w:val="00F52A49"/>
    <w:rsid w:val="00F57C2D"/>
    <w:rsid w:val="00F66767"/>
    <w:rsid w:val="00F74271"/>
    <w:rsid w:val="00FA7238"/>
    <w:rsid w:val="00FB5679"/>
    <w:rsid w:val="00FC3602"/>
    <w:rsid w:val="00FC5414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05D23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B05D23"/>
    <w:pPr>
      <w:ind w:left="720"/>
      <w:jc w:val="both"/>
    </w:pPr>
    <w:rPr>
      <w:sz w:val="24"/>
    </w:rPr>
  </w:style>
  <w:style w:type="table" w:styleId="Tabela-Siatka">
    <w:name w:val="Table Grid"/>
    <w:basedOn w:val="Standardowy"/>
    <w:rsid w:val="00B05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B75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5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573"/>
  </w:style>
  <w:style w:type="paragraph" w:styleId="Stopka">
    <w:name w:val="footer"/>
    <w:basedOn w:val="Normalny"/>
    <w:link w:val="StopkaZnak"/>
    <w:uiPriority w:val="99"/>
    <w:unhideWhenUsed/>
    <w:rsid w:val="00245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573"/>
  </w:style>
  <w:style w:type="paragraph" w:styleId="Tytu">
    <w:name w:val="Title"/>
    <w:basedOn w:val="Normalny"/>
    <w:link w:val="TytuZnak"/>
    <w:qFormat/>
    <w:rsid w:val="005F20A5"/>
    <w:pPr>
      <w:jc w:val="center"/>
    </w:pPr>
    <w:rPr>
      <w:b/>
      <w:sz w:val="26"/>
      <w:lang w:val="x-none" w:eastAsia="x-none"/>
    </w:rPr>
  </w:style>
  <w:style w:type="character" w:customStyle="1" w:styleId="TytuZnak">
    <w:name w:val="Tytuł Znak"/>
    <w:link w:val="Tytu"/>
    <w:rsid w:val="005F20A5"/>
    <w:rPr>
      <w:b/>
      <w:sz w:val="26"/>
    </w:rPr>
  </w:style>
  <w:style w:type="paragraph" w:customStyle="1" w:styleId="Default">
    <w:name w:val="Default"/>
    <w:rsid w:val="00117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05D23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B05D23"/>
    <w:pPr>
      <w:ind w:left="720"/>
      <w:jc w:val="both"/>
    </w:pPr>
    <w:rPr>
      <w:sz w:val="24"/>
    </w:rPr>
  </w:style>
  <w:style w:type="table" w:styleId="Tabela-Siatka">
    <w:name w:val="Table Grid"/>
    <w:basedOn w:val="Standardowy"/>
    <w:rsid w:val="00B05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B75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5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573"/>
  </w:style>
  <w:style w:type="paragraph" w:styleId="Stopka">
    <w:name w:val="footer"/>
    <w:basedOn w:val="Normalny"/>
    <w:link w:val="StopkaZnak"/>
    <w:uiPriority w:val="99"/>
    <w:unhideWhenUsed/>
    <w:rsid w:val="00245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573"/>
  </w:style>
  <w:style w:type="paragraph" w:styleId="Tytu">
    <w:name w:val="Title"/>
    <w:basedOn w:val="Normalny"/>
    <w:link w:val="TytuZnak"/>
    <w:qFormat/>
    <w:rsid w:val="005F20A5"/>
    <w:pPr>
      <w:jc w:val="center"/>
    </w:pPr>
    <w:rPr>
      <w:b/>
      <w:sz w:val="26"/>
      <w:lang w:val="x-none" w:eastAsia="x-none"/>
    </w:rPr>
  </w:style>
  <w:style w:type="character" w:customStyle="1" w:styleId="TytuZnak">
    <w:name w:val="Tytuł Znak"/>
    <w:link w:val="Tytu"/>
    <w:rsid w:val="005F20A5"/>
    <w:rPr>
      <w:b/>
      <w:sz w:val="26"/>
    </w:rPr>
  </w:style>
  <w:style w:type="paragraph" w:customStyle="1" w:styleId="Default">
    <w:name w:val="Default"/>
    <w:rsid w:val="00117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5C19-A843-49A0-962A-07BB05F7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Kielce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Zakład Obsługi Urzedu Miasta</dc:creator>
  <cp:lastModifiedBy>Jacek Treter</cp:lastModifiedBy>
  <cp:revision>2</cp:revision>
  <cp:lastPrinted>2020-11-30T10:52:00Z</cp:lastPrinted>
  <dcterms:created xsi:type="dcterms:W3CDTF">2024-11-26T11:48:00Z</dcterms:created>
  <dcterms:modified xsi:type="dcterms:W3CDTF">2024-11-26T11:48:00Z</dcterms:modified>
</cp:coreProperties>
</file>